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706C34" w:rsidRDefault="00706C34" w:rsidP="00706C34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706C34" w:rsidRDefault="00706C34" w:rsidP="00706C3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06C34" w:rsidRDefault="00706C34" w:rsidP="00706C3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06C34" w:rsidRDefault="00706C34" w:rsidP="00706C3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……………………………                                                ………………………….                   </w:t>
      </w:r>
    </w:p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706C34" w:rsidRDefault="00706C34" w:rsidP="00706C34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706C34" w:rsidRPr="000C2BEA" w:rsidRDefault="00706C34" w:rsidP="00706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2BEA">
        <w:rPr>
          <w:rFonts w:ascii="Times New Roman" w:eastAsia="Times New Roman" w:hAnsi="Times New Roman" w:cs="Times New Roman"/>
          <w:b/>
        </w:rPr>
        <w:t xml:space="preserve">DOSTAWA SZAF METALOWYCH NA AKTA SĄDOWE </w:t>
      </w:r>
      <w:r>
        <w:rPr>
          <w:rFonts w:ascii="Times New Roman" w:eastAsia="Times New Roman" w:hAnsi="Times New Roman" w:cs="Times New Roman"/>
          <w:b/>
          <w:sz w:val="24"/>
        </w:rPr>
        <w:t>opisanych w załączniku nr 2</w:t>
      </w:r>
    </w:p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706C34" w:rsidRDefault="00706C34" w:rsidP="00706C3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706C34" w:rsidRDefault="00706C34" w:rsidP="00706C34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706C34" w:rsidRDefault="00706C34" w:rsidP="00706C3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Times New Roman" w:hAnsi="Garamond"/>
          <w:b/>
          <w:sz w:val="24"/>
          <w:szCs w:val="24"/>
        </w:rPr>
        <w:t>do dnia 11 grudnia 2020 roku</w:t>
      </w:r>
      <w:r w:rsidRPr="00705B98">
        <w:rPr>
          <w:rFonts w:ascii="Garamond" w:eastAsia="Garamond" w:hAnsi="Garamond" w:cs="Garamond"/>
          <w:b/>
          <w:sz w:val="26"/>
        </w:rPr>
        <w:t>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706C34" w:rsidRPr="009A68A7" w:rsidRDefault="00706C34" w:rsidP="00706C3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706C34" w:rsidRDefault="00706C34" w:rsidP="00706C3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Oświadczam, że zawarte w ,,zaproszeniu do złożenia oferty” warunki umowy akceptuję </w:t>
      </w:r>
      <w:r>
        <w:rPr>
          <w:rFonts w:ascii="Garamond" w:eastAsia="Garamond" w:hAnsi="Garamond" w:cs="Garamond"/>
          <w:sz w:val="26"/>
        </w:rPr>
        <w:br/>
      </w:r>
      <w:r w:rsidRPr="00705B98">
        <w:rPr>
          <w:rFonts w:ascii="Garamond" w:eastAsia="Garamond" w:hAnsi="Garamond" w:cs="Garamond"/>
          <w:sz w:val="26"/>
        </w:rPr>
        <w:t>i zobowiązuję się w przypadku przyjęcia  mojej propozycji do zawarcia  umowy na  wymienionych warunkach.</w:t>
      </w:r>
    </w:p>
    <w:p w:rsidR="00706C34" w:rsidRPr="00A75E59" w:rsidRDefault="00706C34" w:rsidP="00706C3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szCs w:val="26"/>
        </w:rPr>
      </w:pPr>
      <w:r w:rsidRPr="00A75E59">
        <w:rPr>
          <w:rFonts w:ascii="Garamond" w:hAnsi="Garamond"/>
          <w:sz w:val="26"/>
          <w:szCs w:val="26"/>
        </w:rPr>
        <w:t>Numer rachunku bankowego Wykonawcy, który został przez niego zgłoszony do</w:t>
      </w:r>
      <w:r w:rsidRPr="00A75E59">
        <w:rPr>
          <w:sz w:val="26"/>
          <w:szCs w:val="26"/>
        </w:rPr>
        <w:t xml:space="preserve"> </w:t>
      </w:r>
      <w:r w:rsidRPr="00A75E59">
        <w:rPr>
          <w:rFonts w:ascii="Garamond" w:hAnsi="Garamond"/>
          <w:sz w:val="26"/>
          <w:szCs w:val="26"/>
        </w:rPr>
        <w:t>Naczelnika Urzędu Skarbowego w trybie art. 5 ust. 2b pkt 2, ust. 3 lub ust. 4, bądź art. 5 a ust. 2 ustawy z 13 października 1995 r. o zasadach ewidencji i identyfikacji podatników i płatników</w:t>
      </w:r>
      <w:r w:rsidRPr="00A75E59">
        <w:rPr>
          <w:rFonts w:ascii="Garamond" w:eastAsia="Calibri" w:hAnsi="Garamond"/>
          <w:color w:val="000000"/>
          <w:sz w:val="26"/>
          <w:szCs w:val="26"/>
        </w:rPr>
        <w:t xml:space="preserve">, </w:t>
      </w:r>
      <w:r w:rsidRPr="00A75E59">
        <w:rPr>
          <w:rFonts w:ascii="Garamond" w:hAnsi="Garamond"/>
          <w:sz w:val="26"/>
          <w:szCs w:val="26"/>
        </w:rPr>
        <w:t>na które dokonana będzie płatność …………………………………… ……………………………</w:t>
      </w:r>
    </w:p>
    <w:p w:rsidR="00706C34" w:rsidRPr="0036064E" w:rsidRDefault="00706C34" w:rsidP="00706C3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706C34" w:rsidRDefault="00706C34" w:rsidP="00706C34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706C34" w:rsidRDefault="00706C34" w:rsidP="00706C3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706C34" w:rsidRDefault="00706C34" w:rsidP="00706C3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</w:p>
    <w:p w:rsidR="00706C34" w:rsidRDefault="00706C34" w:rsidP="00706C3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706C34" w:rsidRDefault="00706C34" w:rsidP="00706C3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706C34" w:rsidRDefault="00706C34" w:rsidP="00706C3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706C34" w:rsidRPr="00706C34" w:rsidRDefault="00706C34" w:rsidP="00706C3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706C34" w:rsidRDefault="00706C34" w:rsidP="00706C3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091C"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</w:t>
      </w:r>
    </w:p>
    <w:p w:rsidR="00706C34" w:rsidRDefault="00706C34" w:rsidP="00706C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6C34" w:rsidRPr="00BE091C" w:rsidRDefault="00706C34" w:rsidP="00706C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</w:t>
      </w:r>
    </w:p>
    <w:p w:rsidR="00706C34" w:rsidRDefault="00706C34" w:rsidP="00706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706C34" w:rsidRDefault="00706C34" w:rsidP="0070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706C34" w:rsidRDefault="00706C34" w:rsidP="0070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C34" w:rsidRPr="00A75E59" w:rsidRDefault="00706C34" w:rsidP="00706C34">
      <w:pPr>
        <w:spacing w:after="0" w:line="240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A75E59">
        <w:rPr>
          <w:rFonts w:ascii="Garamond" w:eastAsia="Times New Roman" w:hAnsi="Garamond" w:cs="Times New Roman"/>
          <w:sz w:val="26"/>
          <w:szCs w:val="26"/>
        </w:rPr>
        <w:t xml:space="preserve">Celem zamówienia jest: </w:t>
      </w:r>
    </w:p>
    <w:p w:rsidR="00706C34" w:rsidRPr="00A75E59" w:rsidRDefault="00706C34" w:rsidP="00706C3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A75E59">
        <w:rPr>
          <w:rFonts w:ascii="Garamond" w:eastAsia="Times New Roman" w:hAnsi="Garamond" w:cs="Times New Roman"/>
          <w:b/>
          <w:sz w:val="26"/>
          <w:szCs w:val="26"/>
        </w:rPr>
        <w:t xml:space="preserve">DOSTAWA SZAF METALOWYCH NA AKTA SĄDOWE </w:t>
      </w:r>
    </w:p>
    <w:p w:rsidR="00706C34" w:rsidRPr="00A75E59" w:rsidRDefault="00706C34" w:rsidP="00706C3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</w:rPr>
      </w:pPr>
      <w:r w:rsidRPr="00A75E59">
        <w:rPr>
          <w:rFonts w:ascii="Garamond" w:eastAsia="Times New Roman" w:hAnsi="Garamond" w:cs="Times New Roman"/>
          <w:b/>
          <w:sz w:val="26"/>
          <w:szCs w:val="26"/>
        </w:rPr>
        <w:t>Szafy muszą posiadać:</w:t>
      </w:r>
    </w:p>
    <w:p w:rsidR="00706C34" w:rsidRPr="00A75E59" w:rsidRDefault="00706C34" w:rsidP="00706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A75E59">
        <w:rPr>
          <w:rFonts w:ascii="Garamond" w:eastAsia="Times New Roman" w:hAnsi="Garamond" w:cs="Times New Roman"/>
          <w:sz w:val="26"/>
          <w:szCs w:val="26"/>
        </w:rPr>
        <w:t>Certyfikat do przechowywania dokumentów.</w:t>
      </w:r>
    </w:p>
    <w:p w:rsidR="00706C34" w:rsidRPr="00A75E59" w:rsidRDefault="00706C34" w:rsidP="00706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A75E59">
        <w:rPr>
          <w:rFonts w:ascii="Garamond" w:eastAsia="Times New Roman" w:hAnsi="Garamond" w:cs="Times New Roman"/>
          <w:sz w:val="26"/>
          <w:szCs w:val="26"/>
        </w:rPr>
        <w:t xml:space="preserve">Ochronę antywłamaniową klasy S2 wg IMP zgodnie z </w:t>
      </w:r>
      <w:bookmarkStart w:id="0" w:name="_Hlk52370645"/>
      <w:r w:rsidRPr="00A75E59">
        <w:rPr>
          <w:rFonts w:ascii="Garamond" w:eastAsia="Times New Roman" w:hAnsi="Garamond" w:cs="Times New Roman"/>
          <w:sz w:val="26"/>
          <w:szCs w:val="26"/>
        </w:rPr>
        <w:t>PN-EN 14450</w:t>
      </w:r>
    </w:p>
    <w:bookmarkEnd w:id="0"/>
    <w:p w:rsidR="00706C34" w:rsidRPr="00A75E59" w:rsidRDefault="00706C34" w:rsidP="00706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A75E59">
        <w:rPr>
          <w:rFonts w:ascii="Garamond" w:eastAsia="Times New Roman" w:hAnsi="Garamond" w:cs="Times New Roman"/>
          <w:sz w:val="26"/>
          <w:szCs w:val="26"/>
        </w:rPr>
        <w:t>Ognioodporność min. do 30 min. wg IMP zgodnie z PN-EN 14450</w:t>
      </w:r>
    </w:p>
    <w:p w:rsidR="00706C34" w:rsidRDefault="00706C34" w:rsidP="00706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 w:rsidRPr="00A75E59">
        <w:rPr>
          <w:rFonts w:ascii="Garamond" w:eastAsia="Times New Roman" w:hAnsi="Garamond" w:cs="Times New Roman"/>
          <w:sz w:val="26"/>
          <w:szCs w:val="26"/>
        </w:rPr>
        <w:t>Powinny być koloru jasnego  lub jasnoszarego z 5 regulowanymi</w:t>
      </w:r>
      <w:r w:rsidRPr="00372DAD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A75E59">
        <w:rPr>
          <w:rFonts w:ascii="Garamond" w:eastAsia="Times New Roman" w:hAnsi="Garamond" w:cs="Times New Roman"/>
          <w:sz w:val="26"/>
          <w:szCs w:val="26"/>
        </w:rPr>
        <w:t>półkami</w:t>
      </w:r>
    </w:p>
    <w:p w:rsidR="00706C34" w:rsidRPr="00A75E59" w:rsidRDefault="00706C34" w:rsidP="00706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Zamek kluczowy kl. A, w komplecie dwa klucze</w:t>
      </w:r>
    </w:p>
    <w:p w:rsidR="00706C34" w:rsidRPr="00A75E59" w:rsidRDefault="00706C34" w:rsidP="00706C34">
      <w:pPr>
        <w:pStyle w:val="Akapitzlist"/>
        <w:spacing w:after="0" w:line="240" w:lineRule="auto"/>
        <w:ind w:left="420"/>
        <w:jc w:val="both"/>
        <w:rPr>
          <w:rFonts w:ascii="Garamond" w:eastAsia="Times New Roman" w:hAnsi="Garamond" w:cs="Times New Roman"/>
          <w:sz w:val="26"/>
          <w:szCs w:val="26"/>
        </w:rPr>
      </w:pPr>
      <w:r w:rsidRPr="00A75E59">
        <w:rPr>
          <w:rFonts w:ascii="Garamond" w:eastAsia="Times New Roman" w:hAnsi="Garamond" w:cs="Times New Roman"/>
          <w:sz w:val="26"/>
          <w:szCs w:val="26"/>
        </w:rPr>
        <w:t xml:space="preserve"> </w:t>
      </w:r>
    </w:p>
    <w:p w:rsidR="00706C34" w:rsidRPr="00A75E59" w:rsidRDefault="00706C34" w:rsidP="00706C34">
      <w:pPr>
        <w:pStyle w:val="Akapitzlist"/>
        <w:spacing w:after="0" w:line="240" w:lineRule="auto"/>
        <w:ind w:left="420"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tbl>
      <w:tblPr>
        <w:tblW w:w="1007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801"/>
        <w:gridCol w:w="1418"/>
        <w:gridCol w:w="1984"/>
        <w:gridCol w:w="2488"/>
        <w:gridCol w:w="829"/>
      </w:tblGrid>
      <w:tr w:rsidR="00706C34" w:rsidRPr="00A75E59" w:rsidTr="00C436BF">
        <w:trPr>
          <w:gridAfter w:val="1"/>
          <w:wAfter w:w="829" w:type="dxa"/>
          <w:trHeight w:val="27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  <w:t>Nazwa</w:t>
            </w:r>
          </w:p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  <w:t>Ilość sztuk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  <w:t>Cena brutto</w:t>
            </w:r>
          </w:p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b/>
                <w:color w:val="000000"/>
                <w:sz w:val="26"/>
                <w:szCs w:val="26"/>
                <w:lang w:eastAsia="en-US"/>
              </w:rPr>
              <w:t>Wartość brutto</w:t>
            </w:r>
          </w:p>
        </w:tc>
      </w:tr>
      <w:tr w:rsidR="00706C34" w:rsidRPr="00A75E59" w:rsidTr="00C436BF">
        <w:trPr>
          <w:gridAfter w:val="1"/>
          <w:wAfter w:w="829" w:type="dxa"/>
          <w:trHeight w:val="27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  <w:t>Szafa metalowa atestowana o wymiarach zewnętrznych 1950x930x520</w:t>
            </w:r>
          </w:p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06C34" w:rsidRPr="00A75E59" w:rsidTr="00C436BF">
        <w:trPr>
          <w:trHeight w:val="27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75E59">
              <w:rPr>
                <w:rFonts w:ascii="Garamond" w:eastAsiaTheme="minorHAnsi" w:hAnsi="Garamond" w:cs="Times New Roman"/>
                <w:b/>
                <w:bCs/>
                <w:color w:val="000000"/>
                <w:sz w:val="26"/>
                <w:szCs w:val="26"/>
                <w:lang w:eastAsia="en-US"/>
              </w:rPr>
              <w:t>RAZEM</w:t>
            </w:r>
          </w:p>
        </w:tc>
        <w:tc>
          <w:tcPr>
            <w:tcW w:w="2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06C34" w:rsidRPr="00A75E59" w:rsidTr="00C436BF">
        <w:trPr>
          <w:trHeight w:val="27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706C34" w:rsidRPr="00A75E59" w:rsidRDefault="00706C34" w:rsidP="00C43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Theme="minorHAnsi" w:hAnsi="Garamond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06C34" w:rsidRPr="00A75E59" w:rsidRDefault="00706C34" w:rsidP="00706C3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706C34" w:rsidRPr="002C1101" w:rsidRDefault="00706C34" w:rsidP="00706C3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  <w:r w:rsidRPr="002C1101">
        <w:rPr>
          <w:rFonts w:ascii="Garamond" w:eastAsia="Times New Roman" w:hAnsi="Garamond" w:cs="Times New Roman"/>
          <w:b/>
          <w:sz w:val="26"/>
          <w:szCs w:val="26"/>
        </w:rPr>
        <w:t>Wymiary mogą nieznacznie się różnić, w tym celu do oferty należy dołączy folder szafy wraz z opisem (wymiarami) szafy. Dołączyć należy również niezbędne certyfikaty wg norm.</w:t>
      </w:r>
    </w:p>
    <w:p w:rsidR="00706C34" w:rsidRPr="002C1101" w:rsidRDefault="00706C34" w:rsidP="00706C3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</w:rPr>
      </w:pPr>
    </w:p>
    <w:p w:rsidR="00706C34" w:rsidRPr="00A75E59" w:rsidRDefault="00706C34" w:rsidP="00706C3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szCs w:val="26"/>
        </w:rPr>
      </w:pPr>
      <w:r w:rsidRPr="00A75E59">
        <w:rPr>
          <w:rFonts w:ascii="Garamond" w:eastAsia="Garamond" w:hAnsi="Garamond" w:cs="Garamond"/>
          <w:sz w:val="26"/>
          <w:szCs w:val="26"/>
        </w:rPr>
        <w:tab/>
      </w:r>
      <w:r w:rsidRPr="00A75E59">
        <w:rPr>
          <w:rFonts w:ascii="Garamond" w:eastAsia="Garamond" w:hAnsi="Garamond" w:cs="Garamond"/>
          <w:sz w:val="26"/>
          <w:szCs w:val="26"/>
        </w:rPr>
        <w:tab/>
      </w:r>
      <w:r w:rsidRPr="00A75E59">
        <w:rPr>
          <w:rFonts w:ascii="Garamond" w:eastAsia="Garamond" w:hAnsi="Garamond" w:cs="Garamond"/>
          <w:sz w:val="26"/>
          <w:szCs w:val="26"/>
        </w:rPr>
        <w:tab/>
      </w:r>
      <w:r w:rsidRPr="00A75E59">
        <w:rPr>
          <w:rFonts w:ascii="Garamond" w:eastAsia="Garamond" w:hAnsi="Garamond" w:cs="Garamond"/>
          <w:sz w:val="26"/>
          <w:szCs w:val="26"/>
        </w:rPr>
        <w:tab/>
      </w:r>
      <w:r w:rsidRPr="00A75E59">
        <w:rPr>
          <w:rFonts w:ascii="Garamond" w:eastAsia="Garamond" w:hAnsi="Garamond" w:cs="Garamond"/>
          <w:sz w:val="26"/>
          <w:szCs w:val="26"/>
        </w:rPr>
        <w:tab/>
      </w:r>
      <w:r w:rsidRPr="00A75E59">
        <w:rPr>
          <w:rFonts w:ascii="Garamond" w:eastAsia="Garamond" w:hAnsi="Garamond" w:cs="Garamond"/>
          <w:sz w:val="26"/>
          <w:szCs w:val="26"/>
        </w:rPr>
        <w:tab/>
        <w:t xml:space="preserve">    ……………………………………                                                                      </w:t>
      </w:r>
    </w:p>
    <w:p w:rsidR="00706C34" w:rsidRPr="00A75E59" w:rsidRDefault="00706C34" w:rsidP="00706C3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szCs w:val="26"/>
        </w:rPr>
      </w:pPr>
      <w:r w:rsidRPr="00A75E59">
        <w:rPr>
          <w:rFonts w:ascii="Garamond" w:eastAsia="Garamond" w:hAnsi="Garamond" w:cs="Garamond"/>
          <w:sz w:val="26"/>
          <w:szCs w:val="26"/>
        </w:rPr>
        <w:t xml:space="preserve">                                                        podpis i pieczątka wykonawcy     </w:t>
      </w:r>
    </w:p>
    <w:p w:rsidR="00706C34" w:rsidRPr="00A75E59" w:rsidRDefault="00706C34" w:rsidP="00706C34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</w:rPr>
      </w:pPr>
    </w:p>
    <w:p w:rsidR="00F4559B" w:rsidRPr="00706C34" w:rsidRDefault="00706C34" w:rsidP="00706C34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</w:rPr>
      </w:pPr>
      <w:r w:rsidRPr="00A75E59">
        <w:rPr>
          <w:rFonts w:ascii="Garamond" w:eastAsia="Times New Roman" w:hAnsi="Garamond" w:cs="Times New Roman"/>
          <w:b/>
          <w:sz w:val="26"/>
          <w:szCs w:val="26"/>
        </w:rPr>
        <w:t xml:space="preserve">                                                                        </w:t>
      </w:r>
      <w:bookmarkStart w:id="1" w:name="_GoBack"/>
      <w:bookmarkEnd w:id="1"/>
    </w:p>
    <w:sectPr w:rsidR="00F4559B" w:rsidRPr="0070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0F5"/>
    <w:multiLevelType w:val="hybridMultilevel"/>
    <w:tmpl w:val="8500BD3A"/>
    <w:lvl w:ilvl="0" w:tplc="FB82471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34"/>
    <w:rsid w:val="00706C34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57D9"/>
  <w15:chartTrackingRefBased/>
  <w15:docId w15:val="{4788DF3C-4AFD-422B-8CE0-A603ED80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C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2020-10-08T12:24:00Z</dcterms:created>
  <dcterms:modified xsi:type="dcterms:W3CDTF">2020-10-08T12:24:00Z</dcterms:modified>
</cp:coreProperties>
</file>