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5C" w:rsidRPr="000D4A9C" w:rsidRDefault="00761F5C" w:rsidP="001D5C44">
      <w:pPr>
        <w:spacing w:after="0"/>
        <w:rPr>
          <w:rFonts w:ascii="Garamond" w:eastAsia="Times New Roman" w:hAnsi="Garamond" w:cs="Times New Roman"/>
          <w:i/>
          <w:sz w:val="26"/>
          <w:szCs w:val="26"/>
          <w:lang w:eastAsia="pl-PL"/>
        </w:rPr>
      </w:pPr>
    </w:p>
    <w:p w:rsidR="00761F5C" w:rsidRPr="000D4A9C" w:rsidRDefault="00761F5C" w:rsidP="00761F5C">
      <w:pPr>
        <w:spacing w:after="0"/>
        <w:ind w:left="720"/>
        <w:rPr>
          <w:rFonts w:ascii="Garamond" w:eastAsia="Times New Roman" w:hAnsi="Garamond" w:cs="Times New Roman"/>
          <w:i/>
          <w:sz w:val="26"/>
          <w:szCs w:val="26"/>
          <w:lang w:eastAsia="pl-PL"/>
        </w:rPr>
      </w:pPr>
    </w:p>
    <w:p w:rsidR="00761F5C" w:rsidRPr="00761F5C" w:rsidRDefault="00B059E9" w:rsidP="00761F5C">
      <w:pPr>
        <w:rPr>
          <w:rFonts w:ascii="Garamond" w:hAnsi="Garamond"/>
          <w:b/>
          <w:sz w:val="26"/>
          <w:szCs w:val="26"/>
        </w:rPr>
      </w:pPr>
      <w:r>
        <w:rPr>
          <w:rFonts w:ascii="Garamond" w:hAnsi="Garamond"/>
          <w:sz w:val="26"/>
          <w:szCs w:val="26"/>
        </w:rPr>
        <w:t xml:space="preserve">                                                                                        </w:t>
      </w:r>
      <w:r w:rsidR="00761F5C">
        <w:rPr>
          <w:rFonts w:ascii="Garamond" w:hAnsi="Garamond"/>
          <w:sz w:val="26"/>
          <w:szCs w:val="26"/>
        </w:rPr>
        <w:t xml:space="preserve">        </w:t>
      </w:r>
      <w:r>
        <w:rPr>
          <w:rFonts w:ascii="Garamond" w:hAnsi="Garamond"/>
          <w:sz w:val="26"/>
          <w:szCs w:val="26"/>
        </w:rPr>
        <w:t xml:space="preserve">  </w:t>
      </w:r>
      <w:r>
        <w:rPr>
          <w:rFonts w:ascii="Garamond" w:hAnsi="Garamond"/>
          <w:b/>
          <w:sz w:val="26"/>
          <w:szCs w:val="26"/>
        </w:rPr>
        <w:t>Załącznik   nr 1</w:t>
      </w:r>
      <w:r>
        <w:rPr>
          <w:rFonts w:ascii="Garamond" w:hAnsi="Garamond"/>
          <w:sz w:val="26"/>
          <w:szCs w:val="26"/>
        </w:rPr>
        <w:t xml:space="preserve">                                                                          </w:t>
      </w:r>
    </w:p>
    <w:p w:rsidR="00B059E9" w:rsidRDefault="00B059E9" w:rsidP="00761F5C">
      <w:pPr>
        <w:spacing w:line="240" w:lineRule="auto"/>
        <w:rPr>
          <w:rFonts w:ascii="Garamond" w:hAnsi="Garamond"/>
          <w:sz w:val="26"/>
          <w:szCs w:val="26"/>
        </w:rPr>
      </w:pPr>
      <w:r>
        <w:rPr>
          <w:rFonts w:ascii="Garamond" w:hAnsi="Garamond"/>
          <w:sz w:val="26"/>
          <w:szCs w:val="26"/>
        </w:rPr>
        <w:t xml:space="preserve">    </w:t>
      </w:r>
      <w:r w:rsidR="00761F5C">
        <w:rPr>
          <w:rFonts w:ascii="Garamond" w:hAnsi="Garamond"/>
          <w:sz w:val="26"/>
          <w:szCs w:val="26"/>
        </w:rPr>
        <w:t xml:space="preserve">                                                                                      </w:t>
      </w:r>
      <w:r>
        <w:rPr>
          <w:rFonts w:ascii="Garamond" w:hAnsi="Garamond"/>
          <w:sz w:val="26"/>
          <w:szCs w:val="26"/>
        </w:rPr>
        <w:t xml:space="preserve"> ………………………………</w:t>
      </w:r>
    </w:p>
    <w:p w:rsidR="00B059E9" w:rsidRDefault="00B059E9" w:rsidP="00761F5C">
      <w:pPr>
        <w:spacing w:line="240" w:lineRule="auto"/>
        <w:rPr>
          <w:rFonts w:ascii="Garamond" w:hAnsi="Garamond"/>
          <w:sz w:val="26"/>
          <w:szCs w:val="26"/>
        </w:rPr>
      </w:pPr>
      <w:r>
        <w:rPr>
          <w:rFonts w:ascii="Garamond" w:hAnsi="Garamond"/>
          <w:sz w:val="26"/>
          <w:szCs w:val="26"/>
        </w:rPr>
        <w:t xml:space="preserve">                                                                                                  (miejscowość, data)</w:t>
      </w:r>
    </w:p>
    <w:p w:rsidR="00B059E9" w:rsidRDefault="00B059E9" w:rsidP="00761F5C">
      <w:pPr>
        <w:spacing w:line="240" w:lineRule="auto"/>
        <w:rPr>
          <w:rFonts w:ascii="Garamond" w:hAnsi="Garamond"/>
          <w:sz w:val="26"/>
          <w:szCs w:val="26"/>
        </w:rPr>
      </w:pPr>
      <w:r>
        <w:rPr>
          <w:rFonts w:ascii="Garamond" w:hAnsi="Garamond"/>
          <w:sz w:val="26"/>
          <w:szCs w:val="26"/>
        </w:rPr>
        <w:t xml:space="preserve">      ……………………………………                                                     </w:t>
      </w:r>
    </w:p>
    <w:p w:rsidR="00B059E9" w:rsidRDefault="00B059E9" w:rsidP="00761F5C">
      <w:pPr>
        <w:spacing w:line="240" w:lineRule="auto"/>
        <w:rPr>
          <w:rFonts w:ascii="Garamond" w:hAnsi="Garamond"/>
          <w:sz w:val="26"/>
          <w:szCs w:val="26"/>
        </w:rPr>
      </w:pPr>
      <w:r>
        <w:rPr>
          <w:rFonts w:ascii="Garamond" w:hAnsi="Garamond"/>
          <w:sz w:val="26"/>
          <w:szCs w:val="26"/>
        </w:rPr>
        <w:t xml:space="preserve">     (pieczątka wykonawcy, nazwa, adres)                                 </w:t>
      </w:r>
    </w:p>
    <w:p w:rsidR="00B059E9" w:rsidRDefault="00B059E9" w:rsidP="00B059E9">
      <w:pPr>
        <w:rPr>
          <w:rFonts w:ascii="Garamond" w:hAnsi="Garamond"/>
          <w:sz w:val="26"/>
          <w:szCs w:val="26"/>
        </w:rPr>
      </w:pPr>
      <w:r>
        <w:rPr>
          <w:rFonts w:ascii="Garamond" w:hAnsi="Garamond"/>
          <w:sz w:val="26"/>
          <w:szCs w:val="26"/>
        </w:rPr>
        <w:t xml:space="preserve">                     </w:t>
      </w:r>
    </w:p>
    <w:p w:rsidR="00B059E9" w:rsidRDefault="00B059E9" w:rsidP="00B059E9">
      <w:pPr>
        <w:rPr>
          <w:rFonts w:ascii="Garamond" w:hAnsi="Garamond"/>
          <w:b/>
          <w:sz w:val="28"/>
          <w:szCs w:val="28"/>
        </w:rPr>
      </w:pPr>
      <w:r>
        <w:rPr>
          <w:rFonts w:ascii="Garamond" w:hAnsi="Garamond"/>
          <w:b/>
          <w:sz w:val="28"/>
          <w:szCs w:val="28"/>
        </w:rPr>
        <w:t>FORMULARZ OFERTY:</w:t>
      </w:r>
    </w:p>
    <w:p w:rsidR="00B059E9" w:rsidRDefault="00B059E9" w:rsidP="00B059E9">
      <w:pPr>
        <w:rPr>
          <w:rFonts w:ascii="Garamond" w:hAnsi="Garamond"/>
          <w:sz w:val="26"/>
          <w:szCs w:val="26"/>
        </w:rPr>
      </w:pPr>
      <w:r>
        <w:rPr>
          <w:rFonts w:ascii="Garamond" w:hAnsi="Garamond"/>
          <w:sz w:val="26"/>
          <w:szCs w:val="26"/>
        </w:rPr>
        <w:t>Odpowiadając na zaproszenie do złożenia propozycji cenowej na zadanie:</w:t>
      </w:r>
    </w:p>
    <w:p w:rsidR="00B059E9" w:rsidRDefault="00B059E9" w:rsidP="00B059E9">
      <w:pPr>
        <w:rPr>
          <w:rFonts w:ascii="Garamond" w:hAnsi="Garamond"/>
          <w:b/>
          <w:sz w:val="26"/>
          <w:szCs w:val="26"/>
        </w:rPr>
      </w:pPr>
      <w:r>
        <w:rPr>
          <w:rFonts w:ascii="Garamond" w:hAnsi="Garamond"/>
          <w:b/>
          <w:sz w:val="26"/>
          <w:szCs w:val="26"/>
        </w:rPr>
        <w:t xml:space="preserve">USŁUGI  TRANSPORTOWE, PRZENOSZENIA AKT I MEBLI </w:t>
      </w:r>
    </w:p>
    <w:p w:rsidR="00B059E9" w:rsidRDefault="00B059E9" w:rsidP="00B059E9">
      <w:pPr>
        <w:rPr>
          <w:rFonts w:ascii="Garamond" w:hAnsi="Garamond"/>
          <w:b/>
          <w:sz w:val="26"/>
          <w:szCs w:val="26"/>
        </w:rPr>
      </w:pPr>
      <w:r>
        <w:rPr>
          <w:rFonts w:ascii="Garamond" w:hAnsi="Garamond"/>
          <w:b/>
          <w:sz w:val="26"/>
          <w:szCs w:val="26"/>
        </w:rPr>
        <w:t xml:space="preserve"> wg załącznika nr 2</w:t>
      </w:r>
    </w:p>
    <w:p w:rsidR="006E0883" w:rsidRDefault="00B059E9" w:rsidP="00B059E9">
      <w:pPr>
        <w:numPr>
          <w:ilvl w:val="0"/>
          <w:numId w:val="17"/>
        </w:numPr>
        <w:spacing w:after="0"/>
        <w:jc w:val="both"/>
        <w:rPr>
          <w:rFonts w:ascii="Garamond" w:hAnsi="Garamond"/>
          <w:sz w:val="26"/>
          <w:szCs w:val="26"/>
        </w:rPr>
      </w:pPr>
      <w:r>
        <w:rPr>
          <w:rFonts w:ascii="Garamond" w:hAnsi="Garamond"/>
          <w:sz w:val="26"/>
          <w:szCs w:val="26"/>
        </w:rPr>
        <w:t xml:space="preserve">Oferuję wykonanie usługi będącej przedmiotem zamówienia, zgodnie  </w:t>
      </w:r>
    </w:p>
    <w:p w:rsidR="00B059E9" w:rsidRDefault="00B059E9" w:rsidP="006E0883">
      <w:pPr>
        <w:spacing w:after="0"/>
        <w:ind w:left="720"/>
        <w:jc w:val="both"/>
        <w:rPr>
          <w:rFonts w:ascii="Garamond" w:hAnsi="Garamond"/>
          <w:sz w:val="26"/>
          <w:szCs w:val="26"/>
        </w:rPr>
      </w:pPr>
      <w:r>
        <w:rPr>
          <w:rFonts w:ascii="Garamond" w:hAnsi="Garamond"/>
          <w:sz w:val="26"/>
          <w:szCs w:val="26"/>
        </w:rPr>
        <w:t>z wymogami opisu przedmiotu zamówienia, za kwotę w wysokości</w:t>
      </w:r>
      <w:r>
        <w:rPr>
          <w:rFonts w:ascii="Garamond" w:hAnsi="Garamond"/>
          <w:b/>
          <w:sz w:val="26"/>
          <w:szCs w:val="26"/>
          <w:u w:val="single"/>
        </w:rPr>
        <w:t xml:space="preserve">  </w:t>
      </w:r>
    </w:p>
    <w:p w:rsidR="00B059E9" w:rsidRDefault="00B059E9" w:rsidP="00B059E9">
      <w:pPr>
        <w:ind w:left="720"/>
        <w:jc w:val="both"/>
        <w:rPr>
          <w:rFonts w:ascii="Garamond" w:hAnsi="Garamond"/>
          <w:sz w:val="26"/>
          <w:szCs w:val="26"/>
        </w:rPr>
      </w:pPr>
      <w:r>
        <w:rPr>
          <w:rFonts w:ascii="Garamond" w:hAnsi="Garamond"/>
          <w:sz w:val="26"/>
          <w:szCs w:val="26"/>
        </w:rPr>
        <w:t>netto: ……………zł   (słownie: ……………………………………………….)</w:t>
      </w:r>
    </w:p>
    <w:p w:rsidR="00B059E9" w:rsidRDefault="00B059E9" w:rsidP="00B059E9">
      <w:pPr>
        <w:ind w:left="720"/>
        <w:jc w:val="both"/>
        <w:rPr>
          <w:rFonts w:ascii="Garamond" w:hAnsi="Garamond"/>
          <w:sz w:val="26"/>
          <w:szCs w:val="26"/>
        </w:rPr>
      </w:pPr>
      <w:r>
        <w:rPr>
          <w:rFonts w:ascii="Garamond" w:hAnsi="Garamond"/>
          <w:sz w:val="26"/>
          <w:szCs w:val="26"/>
        </w:rPr>
        <w:t>podatek  VAT …..% tj. ………… zł  (słownie: ………………………………….)</w:t>
      </w:r>
    </w:p>
    <w:p w:rsidR="00B059E9" w:rsidRDefault="00B059E9" w:rsidP="00B059E9">
      <w:pPr>
        <w:ind w:left="720"/>
        <w:jc w:val="both"/>
        <w:rPr>
          <w:rFonts w:ascii="Garamond" w:hAnsi="Garamond"/>
          <w:sz w:val="26"/>
          <w:szCs w:val="26"/>
        </w:rPr>
      </w:pPr>
      <w:r>
        <w:rPr>
          <w:rFonts w:ascii="Garamond" w:hAnsi="Garamond"/>
          <w:sz w:val="26"/>
          <w:szCs w:val="26"/>
        </w:rPr>
        <w:t>brutto:…...……………zł (słownie: ……………………………………………..)</w:t>
      </w:r>
    </w:p>
    <w:p w:rsidR="00B059E9" w:rsidRDefault="00B059E9" w:rsidP="00B059E9">
      <w:pPr>
        <w:numPr>
          <w:ilvl w:val="0"/>
          <w:numId w:val="18"/>
        </w:numPr>
        <w:spacing w:after="0"/>
        <w:jc w:val="both"/>
        <w:rPr>
          <w:rFonts w:ascii="Garamond" w:hAnsi="Garamond"/>
          <w:sz w:val="26"/>
          <w:szCs w:val="26"/>
        </w:rPr>
      </w:pPr>
      <w:r>
        <w:rPr>
          <w:rFonts w:ascii="Garamond" w:hAnsi="Garamond"/>
          <w:sz w:val="26"/>
          <w:szCs w:val="26"/>
        </w:rPr>
        <w:t xml:space="preserve">Wymagany termin realizacji usługi do </w:t>
      </w:r>
      <w:r w:rsidR="00496474">
        <w:rPr>
          <w:rFonts w:ascii="Garamond" w:hAnsi="Garamond"/>
          <w:b/>
          <w:sz w:val="26"/>
          <w:szCs w:val="26"/>
        </w:rPr>
        <w:t>31.12.2017</w:t>
      </w:r>
      <w:r>
        <w:rPr>
          <w:rFonts w:ascii="Garamond" w:hAnsi="Garamond"/>
          <w:b/>
          <w:sz w:val="26"/>
          <w:szCs w:val="26"/>
        </w:rPr>
        <w:t>r</w:t>
      </w:r>
      <w:r>
        <w:rPr>
          <w:rFonts w:ascii="Garamond" w:hAnsi="Garamond"/>
          <w:sz w:val="26"/>
          <w:szCs w:val="26"/>
        </w:rPr>
        <w:t>.</w:t>
      </w:r>
    </w:p>
    <w:p w:rsidR="00B059E9" w:rsidRDefault="00B059E9" w:rsidP="00B059E9">
      <w:pPr>
        <w:numPr>
          <w:ilvl w:val="0"/>
          <w:numId w:val="18"/>
        </w:numPr>
        <w:spacing w:after="0"/>
        <w:jc w:val="both"/>
        <w:rPr>
          <w:rFonts w:ascii="Garamond" w:hAnsi="Garamond"/>
          <w:sz w:val="26"/>
          <w:szCs w:val="26"/>
        </w:rPr>
      </w:pPr>
      <w:r>
        <w:rPr>
          <w:rFonts w:ascii="Garamond" w:hAnsi="Garamond"/>
          <w:sz w:val="26"/>
          <w:szCs w:val="26"/>
        </w:rPr>
        <w:t>Oświadczam, że zawarte w ,,zaproszeniu do złożenia oferty” warunki umowy akceptuję i zobowiązuję się  w przypadku przyjęcia  mojej propozycji do zawarcia  umowy na  wymienionych warunkach.</w:t>
      </w:r>
    </w:p>
    <w:p w:rsidR="00B059E9" w:rsidRDefault="00B059E9" w:rsidP="00B059E9">
      <w:pPr>
        <w:pStyle w:val="Akapitzlist"/>
        <w:numPr>
          <w:ilvl w:val="0"/>
          <w:numId w:val="18"/>
        </w:numPr>
        <w:rPr>
          <w:rFonts w:ascii="Garamond" w:hAnsi="Garamond"/>
          <w:sz w:val="26"/>
          <w:szCs w:val="26"/>
        </w:rPr>
      </w:pPr>
      <w:r>
        <w:rPr>
          <w:rFonts w:ascii="Garamond" w:hAnsi="Garamond"/>
          <w:sz w:val="26"/>
          <w:szCs w:val="26"/>
        </w:rPr>
        <w:t>Załącznikami do propozycji są dokumenty i załączniki wymienione w ust. 5</w:t>
      </w:r>
    </w:p>
    <w:p w:rsidR="00B059E9" w:rsidRDefault="00B059E9" w:rsidP="00B059E9">
      <w:pPr>
        <w:numPr>
          <w:ilvl w:val="0"/>
          <w:numId w:val="18"/>
        </w:numPr>
        <w:spacing w:after="0" w:line="36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Numer konta bankowego Wykonawcy, na które dokonana będzie płatność ………………………………………………………………………………</w:t>
      </w:r>
    </w:p>
    <w:p w:rsidR="00B059E9" w:rsidRDefault="00B059E9" w:rsidP="00B059E9">
      <w:pPr>
        <w:numPr>
          <w:ilvl w:val="0"/>
          <w:numId w:val="18"/>
        </w:numPr>
        <w:spacing w:after="0" w:line="36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Załącznikami do propozycji są: dokumenty i załączniki wymienione w ust. 5 zaproszenia.</w:t>
      </w:r>
    </w:p>
    <w:p w:rsidR="00B059E9" w:rsidRDefault="00B059E9" w:rsidP="00B059E9">
      <w:pPr>
        <w:rPr>
          <w:rFonts w:ascii="Garamond" w:hAnsi="Garamond"/>
          <w:sz w:val="26"/>
          <w:szCs w:val="26"/>
        </w:rPr>
      </w:pPr>
      <w:r>
        <w:rPr>
          <w:rFonts w:ascii="Garamond" w:hAnsi="Garamond"/>
          <w:sz w:val="26"/>
          <w:szCs w:val="26"/>
        </w:rPr>
        <w:t xml:space="preserve">                                                                           </w:t>
      </w:r>
    </w:p>
    <w:p w:rsidR="00B059E9" w:rsidRDefault="00B059E9" w:rsidP="00B059E9">
      <w:pPr>
        <w:ind w:left="360"/>
        <w:rPr>
          <w:rFonts w:ascii="Garamond" w:hAnsi="Garamond"/>
          <w:sz w:val="26"/>
          <w:szCs w:val="26"/>
        </w:rPr>
      </w:pPr>
      <w:r>
        <w:rPr>
          <w:rFonts w:ascii="Garamond" w:hAnsi="Garamond"/>
          <w:sz w:val="26"/>
          <w:szCs w:val="26"/>
        </w:rPr>
        <w:t xml:space="preserve">                                                                         ……………………………………                                                                      </w:t>
      </w:r>
    </w:p>
    <w:p w:rsidR="00B059E9" w:rsidRDefault="00B059E9" w:rsidP="00B059E9">
      <w:pPr>
        <w:ind w:left="360"/>
        <w:rPr>
          <w:rFonts w:ascii="Garamond" w:hAnsi="Garamond"/>
          <w:sz w:val="26"/>
          <w:szCs w:val="26"/>
        </w:rPr>
      </w:pPr>
      <w:r>
        <w:rPr>
          <w:rFonts w:ascii="Garamond" w:hAnsi="Garamond"/>
          <w:sz w:val="26"/>
          <w:szCs w:val="26"/>
        </w:rPr>
        <w:t xml:space="preserve">                                                                               podpis i pieczątka      </w:t>
      </w:r>
    </w:p>
    <w:p w:rsidR="00B059E9" w:rsidRDefault="00B059E9" w:rsidP="00B059E9">
      <w:pPr>
        <w:ind w:left="360"/>
        <w:rPr>
          <w:rFonts w:ascii="Garamond" w:hAnsi="Garamond"/>
          <w:sz w:val="26"/>
          <w:szCs w:val="26"/>
        </w:rPr>
      </w:pPr>
    </w:p>
    <w:p w:rsidR="008552CE" w:rsidRDefault="008552CE" w:rsidP="00B059E9">
      <w:pPr>
        <w:ind w:left="360"/>
        <w:rPr>
          <w:rFonts w:ascii="Garamond" w:hAnsi="Garamond"/>
          <w:sz w:val="26"/>
          <w:szCs w:val="26"/>
        </w:rPr>
      </w:pPr>
    </w:p>
    <w:p w:rsidR="008552CE" w:rsidRDefault="008552CE" w:rsidP="00B059E9">
      <w:pPr>
        <w:ind w:left="360"/>
        <w:rPr>
          <w:rFonts w:ascii="Garamond" w:hAnsi="Garamond"/>
          <w:sz w:val="26"/>
          <w:szCs w:val="26"/>
        </w:rPr>
      </w:pPr>
    </w:p>
    <w:p w:rsidR="00B059E9" w:rsidRDefault="00B059E9" w:rsidP="00B059E9">
      <w:pPr>
        <w:ind w:left="360"/>
        <w:rPr>
          <w:rFonts w:ascii="Garamond" w:hAnsi="Garamond"/>
          <w:sz w:val="26"/>
          <w:szCs w:val="26"/>
        </w:rPr>
      </w:pPr>
    </w:p>
    <w:p w:rsidR="00B059E9" w:rsidRPr="00B97163" w:rsidRDefault="00B059E9" w:rsidP="00B059E9">
      <w:pPr>
        <w:rPr>
          <w:rFonts w:ascii="Garamond" w:hAnsi="Garamond"/>
          <w:b/>
          <w:sz w:val="24"/>
          <w:szCs w:val="24"/>
        </w:rPr>
      </w:pPr>
      <w:r w:rsidRPr="00B97163">
        <w:rPr>
          <w:rFonts w:ascii="Garamond" w:hAnsi="Garamond"/>
          <w:b/>
          <w:sz w:val="24"/>
          <w:szCs w:val="24"/>
        </w:rPr>
        <w:t xml:space="preserve">                                                                    </w:t>
      </w:r>
      <w:r w:rsidR="00B97163">
        <w:rPr>
          <w:rFonts w:ascii="Garamond" w:hAnsi="Garamond"/>
          <w:b/>
          <w:sz w:val="24"/>
          <w:szCs w:val="24"/>
        </w:rPr>
        <w:t xml:space="preserve">                                               </w:t>
      </w:r>
      <w:r w:rsidRPr="00B97163">
        <w:rPr>
          <w:rFonts w:ascii="Garamond" w:hAnsi="Garamond"/>
          <w:b/>
          <w:sz w:val="24"/>
          <w:szCs w:val="24"/>
        </w:rPr>
        <w:t xml:space="preserve">           Załącznik nr 2</w:t>
      </w:r>
    </w:p>
    <w:p w:rsidR="00B059E9" w:rsidRDefault="00B059E9" w:rsidP="00B059E9">
      <w:pPr>
        <w:jc w:val="center"/>
        <w:rPr>
          <w:rFonts w:ascii="Garamond" w:hAnsi="Garamond"/>
          <w:b/>
          <w:sz w:val="32"/>
          <w:szCs w:val="32"/>
        </w:rPr>
      </w:pPr>
      <w:r>
        <w:rPr>
          <w:rFonts w:ascii="Garamond" w:hAnsi="Garamond"/>
          <w:b/>
          <w:sz w:val="32"/>
          <w:szCs w:val="32"/>
        </w:rPr>
        <w:t>FORMULARZ  CENOWY</w:t>
      </w:r>
    </w:p>
    <w:p w:rsidR="00B059E9" w:rsidRDefault="00B059E9" w:rsidP="00B059E9">
      <w:pPr>
        <w:rPr>
          <w:rFonts w:ascii="Garamond" w:hAnsi="Garamond"/>
          <w:sz w:val="28"/>
          <w:szCs w:val="28"/>
        </w:rPr>
      </w:pPr>
      <w:r>
        <w:rPr>
          <w:rFonts w:ascii="Garamond" w:hAnsi="Garamond"/>
          <w:b/>
          <w:sz w:val="32"/>
          <w:szCs w:val="32"/>
        </w:rPr>
        <w:t>Opis przedmiotu  zamówienia:</w:t>
      </w:r>
      <w:r>
        <w:rPr>
          <w:rFonts w:ascii="Garamond" w:hAnsi="Garamond"/>
          <w:sz w:val="28"/>
          <w:szCs w:val="28"/>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3780"/>
        <w:gridCol w:w="1516"/>
        <w:gridCol w:w="1701"/>
        <w:gridCol w:w="1980"/>
      </w:tblGrid>
      <w:tr w:rsidR="00B059E9" w:rsidTr="00503610">
        <w:trPr>
          <w:trHeight w:val="1170"/>
        </w:trPr>
        <w:tc>
          <w:tcPr>
            <w:tcW w:w="908" w:type="dxa"/>
            <w:tcBorders>
              <w:top w:val="single" w:sz="4" w:space="0" w:color="auto"/>
              <w:left w:val="single" w:sz="4" w:space="0" w:color="auto"/>
              <w:bottom w:val="single" w:sz="4" w:space="0" w:color="auto"/>
              <w:right w:val="single" w:sz="4" w:space="0" w:color="auto"/>
            </w:tcBorders>
          </w:tcPr>
          <w:p w:rsidR="00B059E9" w:rsidRDefault="00B059E9">
            <w:pPr>
              <w:jc w:val="center"/>
              <w:rPr>
                <w:rFonts w:ascii="Garamond" w:hAnsi="Garamond"/>
                <w:b/>
                <w:sz w:val="24"/>
                <w:szCs w:val="24"/>
              </w:rPr>
            </w:pPr>
          </w:p>
          <w:p w:rsidR="00B059E9" w:rsidRDefault="00B059E9">
            <w:pPr>
              <w:rPr>
                <w:rFonts w:ascii="Garamond" w:hAnsi="Garamond"/>
                <w:b/>
                <w:sz w:val="24"/>
                <w:szCs w:val="24"/>
              </w:rPr>
            </w:pPr>
            <w:r>
              <w:rPr>
                <w:rFonts w:ascii="Garamond" w:hAnsi="Garamond"/>
                <w:b/>
                <w:sz w:val="24"/>
                <w:szCs w:val="24"/>
              </w:rPr>
              <w:t>Lp.</w:t>
            </w:r>
          </w:p>
        </w:tc>
        <w:tc>
          <w:tcPr>
            <w:tcW w:w="3780" w:type="dxa"/>
            <w:tcBorders>
              <w:top w:val="single" w:sz="4" w:space="0" w:color="auto"/>
              <w:left w:val="single" w:sz="4" w:space="0" w:color="auto"/>
              <w:bottom w:val="single" w:sz="4" w:space="0" w:color="auto"/>
              <w:right w:val="single" w:sz="4" w:space="0" w:color="auto"/>
            </w:tcBorders>
            <w:hideMark/>
          </w:tcPr>
          <w:p w:rsidR="00B059E9" w:rsidRDefault="00B059E9" w:rsidP="00496474">
            <w:pPr>
              <w:spacing w:line="240" w:lineRule="auto"/>
              <w:rPr>
                <w:rFonts w:ascii="Garamond" w:hAnsi="Garamond"/>
                <w:b/>
                <w:sz w:val="24"/>
                <w:szCs w:val="24"/>
              </w:rPr>
            </w:pPr>
            <w:r>
              <w:rPr>
                <w:rFonts w:ascii="Garamond" w:hAnsi="Garamond"/>
                <w:b/>
                <w:sz w:val="24"/>
                <w:szCs w:val="24"/>
              </w:rPr>
              <w:t>USŁUGI TRANSPORTOWE,</w:t>
            </w:r>
          </w:p>
          <w:p w:rsidR="00B059E9" w:rsidRDefault="00B059E9" w:rsidP="00496474">
            <w:pPr>
              <w:spacing w:line="240" w:lineRule="auto"/>
              <w:rPr>
                <w:rFonts w:ascii="Garamond" w:hAnsi="Garamond"/>
                <w:b/>
                <w:sz w:val="24"/>
                <w:szCs w:val="24"/>
              </w:rPr>
            </w:pPr>
            <w:r>
              <w:rPr>
                <w:rFonts w:ascii="Garamond" w:hAnsi="Garamond"/>
                <w:b/>
                <w:sz w:val="24"/>
                <w:szCs w:val="24"/>
              </w:rPr>
              <w:t>PPRZENOSZENIA AKT</w:t>
            </w:r>
          </w:p>
          <w:p w:rsidR="00B059E9" w:rsidRDefault="00B059E9" w:rsidP="00496474">
            <w:pPr>
              <w:spacing w:line="240" w:lineRule="auto"/>
              <w:rPr>
                <w:rFonts w:ascii="Garamond" w:hAnsi="Garamond"/>
                <w:b/>
                <w:sz w:val="24"/>
                <w:szCs w:val="24"/>
              </w:rPr>
            </w:pPr>
            <w:r>
              <w:rPr>
                <w:rFonts w:ascii="Garamond" w:hAnsi="Garamond"/>
                <w:b/>
                <w:sz w:val="24"/>
                <w:szCs w:val="24"/>
              </w:rPr>
              <w:t>I MEBLI</w:t>
            </w:r>
          </w:p>
        </w:tc>
        <w:tc>
          <w:tcPr>
            <w:tcW w:w="1516" w:type="dxa"/>
            <w:tcBorders>
              <w:top w:val="single" w:sz="4" w:space="0" w:color="auto"/>
              <w:left w:val="single" w:sz="4" w:space="0" w:color="auto"/>
              <w:bottom w:val="single" w:sz="4" w:space="0" w:color="auto"/>
              <w:right w:val="single" w:sz="4" w:space="0" w:color="auto"/>
            </w:tcBorders>
          </w:tcPr>
          <w:p w:rsidR="00B059E9" w:rsidRDefault="00B059E9" w:rsidP="00496474">
            <w:pPr>
              <w:spacing w:line="240" w:lineRule="auto"/>
              <w:jc w:val="center"/>
              <w:rPr>
                <w:rFonts w:ascii="Garamond" w:hAnsi="Garamond"/>
                <w:b/>
                <w:sz w:val="24"/>
                <w:szCs w:val="24"/>
              </w:rPr>
            </w:pPr>
          </w:p>
          <w:p w:rsidR="00B059E9" w:rsidRDefault="00496474" w:rsidP="00496474">
            <w:pPr>
              <w:spacing w:line="240" w:lineRule="auto"/>
              <w:jc w:val="center"/>
              <w:rPr>
                <w:rFonts w:ascii="Garamond" w:hAnsi="Garamond"/>
                <w:b/>
                <w:sz w:val="24"/>
                <w:szCs w:val="24"/>
              </w:rPr>
            </w:pPr>
            <w:r>
              <w:rPr>
                <w:rFonts w:ascii="Garamond" w:hAnsi="Garamond"/>
                <w:b/>
                <w:sz w:val="24"/>
                <w:szCs w:val="24"/>
              </w:rPr>
              <w:t xml:space="preserve">Ilość </w:t>
            </w:r>
            <w:r w:rsidR="00503610">
              <w:rPr>
                <w:rFonts w:ascii="Garamond" w:hAnsi="Garamond"/>
                <w:b/>
                <w:sz w:val="24"/>
                <w:szCs w:val="24"/>
              </w:rPr>
              <w:t xml:space="preserve">średnia </w:t>
            </w:r>
            <w:r>
              <w:rPr>
                <w:rFonts w:ascii="Garamond" w:hAnsi="Garamond"/>
                <w:b/>
                <w:sz w:val="24"/>
                <w:szCs w:val="24"/>
              </w:rPr>
              <w:t>szacunkowa do 31.12.2017</w:t>
            </w:r>
          </w:p>
        </w:tc>
        <w:tc>
          <w:tcPr>
            <w:tcW w:w="1701" w:type="dxa"/>
            <w:tcBorders>
              <w:top w:val="single" w:sz="4" w:space="0" w:color="auto"/>
              <w:left w:val="single" w:sz="4" w:space="0" w:color="auto"/>
              <w:bottom w:val="single" w:sz="4" w:space="0" w:color="auto"/>
              <w:right w:val="single" w:sz="4" w:space="0" w:color="auto"/>
            </w:tcBorders>
          </w:tcPr>
          <w:p w:rsidR="00B059E9" w:rsidRDefault="00B059E9" w:rsidP="00496474">
            <w:pPr>
              <w:spacing w:line="240" w:lineRule="auto"/>
              <w:jc w:val="center"/>
              <w:rPr>
                <w:rFonts w:ascii="Garamond" w:hAnsi="Garamond"/>
                <w:b/>
                <w:sz w:val="24"/>
                <w:szCs w:val="24"/>
              </w:rPr>
            </w:pPr>
          </w:p>
          <w:p w:rsidR="00B059E9" w:rsidRDefault="00B059E9" w:rsidP="00503610">
            <w:pPr>
              <w:spacing w:line="240" w:lineRule="auto"/>
              <w:jc w:val="center"/>
              <w:rPr>
                <w:rFonts w:ascii="Garamond" w:hAnsi="Garamond"/>
                <w:b/>
                <w:sz w:val="24"/>
                <w:szCs w:val="24"/>
              </w:rPr>
            </w:pPr>
            <w:r>
              <w:rPr>
                <w:rFonts w:ascii="Garamond" w:hAnsi="Garamond"/>
                <w:b/>
                <w:sz w:val="24"/>
                <w:szCs w:val="24"/>
              </w:rPr>
              <w:t>Cena</w:t>
            </w:r>
          </w:p>
          <w:p w:rsidR="00503610" w:rsidRDefault="00503610" w:rsidP="00503610">
            <w:pPr>
              <w:spacing w:line="240" w:lineRule="auto"/>
              <w:jc w:val="center"/>
              <w:rPr>
                <w:rFonts w:ascii="Garamond" w:hAnsi="Garamond"/>
                <w:b/>
                <w:sz w:val="24"/>
                <w:szCs w:val="24"/>
              </w:rPr>
            </w:pPr>
            <w:r>
              <w:rPr>
                <w:rFonts w:ascii="Garamond" w:hAnsi="Garamond"/>
                <w:b/>
                <w:sz w:val="24"/>
                <w:szCs w:val="24"/>
              </w:rPr>
              <w:t>jednostkowa</w:t>
            </w:r>
          </w:p>
          <w:p w:rsidR="00B059E9" w:rsidRDefault="00496474" w:rsidP="00503610">
            <w:pPr>
              <w:spacing w:line="240" w:lineRule="auto"/>
              <w:jc w:val="center"/>
              <w:rPr>
                <w:rFonts w:ascii="Garamond" w:hAnsi="Garamond"/>
                <w:b/>
                <w:sz w:val="24"/>
                <w:szCs w:val="24"/>
              </w:rPr>
            </w:pPr>
            <w:r>
              <w:rPr>
                <w:rFonts w:ascii="Garamond" w:hAnsi="Garamond"/>
                <w:b/>
                <w:sz w:val="24"/>
                <w:szCs w:val="24"/>
              </w:rPr>
              <w:t>brutto</w:t>
            </w:r>
          </w:p>
        </w:tc>
        <w:tc>
          <w:tcPr>
            <w:tcW w:w="1980" w:type="dxa"/>
            <w:tcBorders>
              <w:top w:val="single" w:sz="4" w:space="0" w:color="auto"/>
              <w:left w:val="single" w:sz="4" w:space="0" w:color="auto"/>
              <w:bottom w:val="single" w:sz="4" w:space="0" w:color="auto"/>
              <w:right w:val="single" w:sz="4" w:space="0" w:color="auto"/>
            </w:tcBorders>
          </w:tcPr>
          <w:p w:rsidR="00B059E9" w:rsidRDefault="00B059E9" w:rsidP="00496474">
            <w:pPr>
              <w:spacing w:line="240" w:lineRule="auto"/>
              <w:jc w:val="center"/>
              <w:rPr>
                <w:rFonts w:ascii="Garamond" w:hAnsi="Garamond"/>
                <w:b/>
                <w:sz w:val="24"/>
                <w:szCs w:val="24"/>
              </w:rPr>
            </w:pPr>
          </w:p>
          <w:p w:rsidR="00B059E9" w:rsidRDefault="00496474" w:rsidP="00496474">
            <w:pPr>
              <w:spacing w:line="240" w:lineRule="auto"/>
              <w:jc w:val="center"/>
              <w:rPr>
                <w:rFonts w:ascii="Garamond" w:hAnsi="Garamond"/>
                <w:b/>
                <w:sz w:val="24"/>
                <w:szCs w:val="24"/>
              </w:rPr>
            </w:pPr>
            <w:r>
              <w:rPr>
                <w:rFonts w:ascii="Garamond" w:hAnsi="Garamond"/>
                <w:b/>
                <w:sz w:val="24"/>
                <w:szCs w:val="24"/>
              </w:rPr>
              <w:t>Wartość</w:t>
            </w:r>
          </w:p>
          <w:p w:rsidR="00B059E9" w:rsidRDefault="00B059E9" w:rsidP="00496474">
            <w:pPr>
              <w:spacing w:line="240" w:lineRule="auto"/>
              <w:jc w:val="center"/>
              <w:rPr>
                <w:rFonts w:ascii="Garamond" w:hAnsi="Garamond"/>
                <w:b/>
                <w:sz w:val="24"/>
                <w:szCs w:val="24"/>
              </w:rPr>
            </w:pPr>
            <w:r>
              <w:rPr>
                <w:rFonts w:ascii="Garamond" w:hAnsi="Garamond"/>
                <w:b/>
                <w:sz w:val="24"/>
                <w:szCs w:val="24"/>
              </w:rPr>
              <w:t>brutto</w:t>
            </w:r>
          </w:p>
        </w:tc>
      </w:tr>
      <w:tr w:rsidR="00B059E9" w:rsidTr="00503610">
        <w:trPr>
          <w:trHeight w:val="491"/>
        </w:trPr>
        <w:tc>
          <w:tcPr>
            <w:tcW w:w="908"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rPr>
            </w:pPr>
          </w:p>
          <w:p w:rsidR="00B059E9" w:rsidRDefault="00B059E9">
            <w:pPr>
              <w:rPr>
                <w:rFonts w:ascii="Garamond" w:hAnsi="Garamond"/>
              </w:rPr>
            </w:pPr>
            <w:r>
              <w:rPr>
                <w:rFonts w:ascii="Garamond" w:hAnsi="Garamond"/>
              </w:rPr>
              <w:t>1.</w:t>
            </w:r>
          </w:p>
        </w:tc>
        <w:tc>
          <w:tcPr>
            <w:tcW w:w="3780" w:type="dxa"/>
            <w:tcBorders>
              <w:top w:val="single" w:sz="4" w:space="0" w:color="auto"/>
              <w:left w:val="single" w:sz="4" w:space="0" w:color="auto"/>
              <w:bottom w:val="single" w:sz="4" w:space="0" w:color="auto"/>
              <w:right w:val="single" w:sz="4" w:space="0" w:color="auto"/>
            </w:tcBorders>
            <w:hideMark/>
          </w:tcPr>
          <w:p w:rsidR="00B059E9" w:rsidRDefault="00B059E9" w:rsidP="00E1138B">
            <w:pPr>
              <w:spacing w:line="240" w:lineRule="auto"/>
              <w:rPr>
                <w:rFonts w:ascii="Garamond" w:hAnsi="Garamond"/>
                <w:sz w:val="24"/>
                <w:szCs w:val="24"/>
              </w:rPr>
            </w:pPr>
            <w:r>
              <w:rPr>
                <w:rFonts w:ascii="Garamond" w:hAnsi="Garamond"/>
                <w:sz w:val="24"/>
                <w:szCs w:val="24"/>
              </w:rPr>
              <w:t>Usługa transpo</w:t>
            </w:r>
            <w:r w:rsidR="00496474">
              <w:rPr>
                <w:rFonts w:ascii="Garamond" w:hAnsi="Garamond"/>
                <w:sz w:val="24"/>
                <w:szCs w:val="24"/>
              </w:rPr>
              <w:t xml:space="preserve">rtowa przewożenia mebli, akt </w:t>
            </w:r>
            <w:r>
              <w:rPr>
                <w:rFonts w:ascii="Garamond" w:hAnsi="Garamond"/>
                <w:sz w:val="24"/>
                <w:szCs w:val="24"/>
              </w:rPr>
              <w:t xml:space="preserve"> z budynku do budynku</w:t>
            </w:r>
          </w:p>
          <w:p w:rsidR="00E1138B" w:rsidRDefault="00B059E9" w:rsidP="00E1138B">
            <w:pPr>
              <w:spacing w:line="240" w:lineRule="auto"/>
              <w:rPr>
                <w:rFonts w:ascii="Garamond" w:hAnsi="Garamond"/>
                <w:sz w:val="24"/>
                <w:szCs w:val="24"/>
              </w:rPr>
            </w:pPr>
            <w:r>
              <w:rPr>
                <w:rFonts w:ascii="Garamond" w:hAnsi="Garamond"/>
                <w:sz w:val="24"/>
                <w:szCs w:val="24"/>
              </w:rPr>
              <w:t xml:space="preserve">Szacunkowa ilość </w:t>
            </w:r>
          </w:p>
          <w:p w:rsidR="00B059E9" w:rsidRDefault="00496474" w:rsidP="00E1138B">
            <w:pPr>
              <w:spacing w:line="240" w:lineRule="auto"/>
              <w:rPr>
                <w:rFonts w:ascii="Garamond" w:hAnsi="Garamond"/>
                <w:sz w:val="24"/>
                <w:szCs w:val="24"/>
              </w:rPr>
            </w:pPr>
            <w:r>
              <w:rPr>
                <w:rFonts w:ascii="Garamond" w:hAnsi="Garamond"/>
                <w:sz w:val="24"/>
                <w:szCs w:val="24"/>
              </w:rPr>
              <w:t>1</w:t>
            </w:r>
            <w:r w:rsidR="008264F2">
              <w:rPr>
                <w:rFonts w:ascii="Garamond" w:hAnsi="Garamond"/>
                <w:sz w:val="24"/>
                <w:szCs w:val="24"/>
              </w:rPr>
              <w:t xml:space="preserve"> </w:t>
            </w:r>
            <w:r>
              <w:rPr>
                <w:rFonts w:ascii="Garamond" w:hAnsi="Garamond"/>
                <w:sz w:val="24"/>
                <w:szCs w:val="24"/>
              </w:rPr>
              <w:t xml:space="preserve">lub 2 razy </w:t>
            </w:r>
            <w:r w:rsidR="00B059E9">
              <w:rPr>
                <w:rFonts w:ascii="Garamond" w:hAnsi="Garamond"/>
                <w:sz w:val="24"/>
                <w:szCs w:val="24"/>
              </w:rPr>
              <w:t>w m-</w:t>
            </w:r>
            <w:proofErr w:type="spellStart"/>
            <w:r w:rsidR="00B059E9">
              <w:rPr>
                <w:rFonts w:ascii="Garamond" w:hAnsi="Garamond"/>
                <w:sz w:val="24"/>
                <w:szCs w:val="24"/>
              </w:rPr>
              <w:t>cu</w:t>
            </w:r>
            <w:proofErr w:type="spellEnd"/>
            <w:r>
              <w:rPr>
                <w:rFonts w:ascii="Garamond" w:hAnsi="Garamond"/>
                <w:sz w:val="24"/>
                <w:szCs w:val="24"/>
              </w:rPr>
              <w:t xml:space="preserve">  </w:t>
            </w:r>
          </w:p>
        </w:tc>
        <w:tc>
          <w:tcPr>
            <w:tcW w:w="1516" w:type="dxa"/>
            <w:tcBorders>
              <w:top w:val="single" w:sz="4" w:space="0" w:color="auto"/>
              <w:left w:val="single" w:sz="4" w:space="0" w:color="auto"/>
              <w:bottom w:val="single" w:sz="4" w:space="0" w:color="auto"/>
              <w:right w:val="single" w:sz="4" w:space="0" w:color="auto"/>
            </w:tcBorders>
            <w:hideMark/>
          </w:tcPr>
          <w:p w:rsidR="00B059E9" w:rsidRPr="008264F2" w:rsidRDefault="00B059E9" w:rsidP="008264F2">
            <w:pPr>
              <w:jc w:val="center"/>
              <w:rPr>
                <w:rFonts w:ascii="Garamond" w:hAnsi="Garamond"/>
                <w:b/>
                <w:sz w:val="26"/>
                <w:szCs w:val="26"/>
              </w:rPr>
            </w:pPr>
          </w:p>
          <w:p w:rsidR="00B059E9" w:rsidRPr="008264F2" w:rsidRDefault="00496474" w:rsidP="008264F2">
            <w:pPr>
              <w:jc w:val="center"/>
              <w:rPr>
                <w:rFonts w:ascii="Garamond" w:hAnsi="Garamond"/>
                <w:b/>
                <w:sz w:val="26"/>
                <w:szCs w:val="26"/>
              </w:rPr>
            </w:pPr>
            <w:r w:rsidRPr="008264F2">
              <w:rPr>
                <w:rFonts w:ascii="Garamond" w:hAnsi="Garamond"/>
                <w:b/>
                <w:sz w:val="26"/>
                <w:szCs w:val="26"/>
              </w:rPr>
              <w:t>12</w:t>
            </w:r>
          </w:p>
        </w:tc>
        <w:tc>
          <w:tcPr>
            <w:tcW w:w="1701"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rPr>
            </w:pPr>
          </w:p>
        </w:tc>
        <w:tc>
          <w:tcPr>
            <w:tcW w:w="1980"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rPr>
            </w:pPr>
          </w:p>
        </w:tc>
      </w:tr>
      <w:tr w:rsidR="00B059E9" w:rsidTr="00503610">
        <w:trPr>
          <w:trHeight w:val="737"/>
        </w:trPr>
        <w:tc>
          <w:tcPr>
            <w:tcW w:w="908"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rPr>
            </w:pPr>
          </w:p>
          <w:p w:rsidR="00B059E9" w:rsidRDefault="00B059E9">
            <w:pPr>
              <w:rPr>
                <w:rFonts w:ascii="Garamond" w:hAnsi="Garamond"/>
              </w:rPr>
            </w:pPr>
            <w:r>
              <w:rPr>
                <w:rFonts w:ascii="Garamond" w:hAnsi="Garamond"/>
              </w:rPr>
              <w:t>2.</w:t>
            </w:r>
          </w:p>
        </w:tc>
        <w:tc>
          <w:tcPr>
            <w:tcW w:w="3780" w:type="dxa"/>
            <w:tcBorders>
              <w:top w:val="single" w:sz="4" w:space="0" w:color="auto"/>
              <w:left w:val="single" w:sz="4" w:space="0" w:color="auto"/>
              <w:bottom w:val="single" w:sz="4" w:space="0" w:color="auto"/>
              <w:right w:val="single" w:sz="4" w:space="0" w:color="auto"/>
            </w:tcBorders>
            <w:hideMark/>
          </w:tcPr>
          <w:p w:rsidR="004128E1" w:rsidRDefault="00B059E9" w:rsidP="004128E1">
            <w:pPr>
              <w:spacing w:line="240" w:lineRule="auto"/>
              <w:rPr>
                <w:rFonts w:ascii="Garamond" w:hAnsi="Garamond"/>
                <w:sz w:val="24"/>
                <w:szCs w:val="24"/>
              </w:rPr>
            </w:pPr>
            <w:r>
              <w:rPr>
                <w:rFonts w:ascii="Garamond" w:hAnsi="Garamond"/>
                <w:sz w:val="24"/>
                <w:szCs w:val="24"/>
              </w:rPr>
              <w:t>Usługa przenoszenia a</w:t>
            </w:r>
            <w:r w:rsidR="00DD0589">
              <w:rPr>
                <w:rFonts w:ascii="Garamond" w:hAnsi="Garamond"/>
                <w:sz w:val="24"/>
                <w:szCs w:val="24"/>
              </w:rPr>
              <w:t xml:space="preserve">kt, mebli, sprzętu biurowego i komputerowego </w:t>
            </w:r>
            <w:r w:rsidR="00B97163">
              <w:rPr>
                <w:rFonts w:ascii="Garamond" w:hAnsi="Garamond"/>
                <w:sz w:val="24"/>
                <w:szCs w:val="24"/>
              </w:rPr>
              <w:t>wewnątrz budynków</w:t>
            </w:r>
          </w:p>
          <w:p w:rsidR="00B059E9" w:rsidRDefault="00B059E9" w:rsidP="004128E1">
            <w:pPr>
              <w:spacing w:line="240" w:lineRule="auto"/>
              <w:rPr>
                <w:rFonts w:ascii="Garamond" w:hAnsi="Garamond"/>
                <w:sz w:val="24"/>
                <w:szCs w:val="24"/>
              </w:rPr>
            </w:pPr>
            <w:r>
              <w:rPr>
                <w:rFonts w:ascii="Garamond" w:hAnsi="Garamond"/>
                <w:sz w:val="24"/>
                <w:szCs w:val="24"/>
              </w:rPr>
              <w:t xml:space="preserve">Szacunkowa ilość </w:t>
            </w:r>
            <w:r w:rsidR="0054473F">
              <w:rPr>
                <w:rFonts w:ascii="Garamond" w:hAnsi="Garamond"/>
                <w:sz w:val="24"/>
                <w:szCs w:val="24"/>
              </w:rPr>
              <w:t>godz. tj</w:t>
            </w:r>
            <w:r w:rsidR="008264F2">
              <w:rPr>
                <w:rFonts w:ascii="Garamond" w:hAnsi="Garamond"/>
                <w:sz w:val="24"/>
                <w:szCs w:val="24"/>
              </w:rPr>
              <w:t>.</w:t>
            </w:r>
            <w:r w:rsidR="00E1138B">
              <w:rPr>
                <w:rFonts w:ascii="Garamond" w:hAnsi="Garamond"/>
                <w:sz w:val="24"/>
                <w:szCs w:val="24"/>
              </w:rPr>
              <w:t xml:space="preserve"> od</w:t>
            </w:r>
            <w:r w:rsidR="00496474">
              <w:rPr>
                <w:rFonts w:ascii="Garamond" w:hAnsi="Garamond"/>
                <w:sz w:val="24"/>
                <w:szCs w:val="24"/>
              </w:rPr>
              <w:t xml:space="preserve"> </w:t>
            </w:r>
            <w:r w:rsidR="00503610">
              <w:rPr>
                <w:rFonts w:ascii="Garamond" w:hAnsi="Garamond"/>
                <w:sz w:val="24"/>
                <w:szCs w:val="24"/>
              </w:rPr>
              <w:t xml:space="preserve"> 3</w:t>
            </w:r>
            <w:r w:rsidR="00E1138B">
              <w:rPr>
                <w:rFonts w:ascii="Garamond" w:hAnsi="Garamond"/>
                <w:sz w:val="24"/>
                <w:szCs w:val="24"/>
              </w:rPr>
              <w:t xml:space="preserve">0  do </w:t>
            </w:r>
            <w:r w:rsidR="00503610">
              <w:rPr>
                <w:rFonts w:ascii="Garamond" w:hAnsi="Garamond"/>
                <w:sz w:val="24"/>
                <w:szCs w:val="24"/>
              </w:rPr>
              <w:t>80</w:t>
            </w:r>
            <w:r w:rsidR="00E1138B">
              <w:rPr>
                <w:rFonts w:ascii="Garamond" w:hAnsi="Garamond"/>
                <w:sz w:val="24"/>
                <w:szCs w:val="24"/>
              </w:rPr>
              <w:t xml:space="preserve"> godz. </w:t>
            </w:r>
            <w:r>
              <w:rPr>
                <w:rFonts w:ascii="Garamond" w:hAnsi="Garamond"/>
                <w:sz w:val="24"/>
                <w:szCs w:val="24"/>
              </w:rPr>
              <w:t>w m-</w:t>
            </w:r>
            <w:proofErr w:type="spellStart"/>
            <w:r>
              <w:rPr>
                <w:rFonts w:ascii="Garamond" w:hAnsi="Garamond"/>
                <w:sz w:val="24"/>
                <w:szCs w:val="24"/>
              </w:rPr>
              <w:t>cu</w:t>
            </w:r>
            <w:proofErr w:type="spellEnd"/>
            <w:r w:rsidR="004128E1">
              <w:rPr>
                <w:rFonts w:ascii="Garamond" w:hAnsi="Garamond"/>
                <w:sz w:val="24"/>
                <w:szCs w:val="24"/>
              </w:rPr>
              <w:t xml:space="preserve">  (minimum 3 osoby)</w:t>
            </w:r>
          </w:p>
        </w:tc>
        <w:tc>
          <w:tcPr>
            <w:tcW w:w="1516" w:type="dxa"/>
            <w:tcBorders>
              <w:top w:val="single" w:sz="4" w:space="0" w:color="auto"/>
              <w:left w:val="single" w:sz="4" w:space="0" w:color="auto"/>
              <w:bottom w:val="single" w:sz="4" w:space="0" w:color="auto"/>
              <w:right w:val="single" w:sz="4" w:space="0" w:color="auto"/>
            </w:tcBorders>
          </w:tcPr>
          <w:p w:rsidR="00B059E9" w:rsidRPr="008264F2" w:rsidRDefault="00B059E9" w:rsidP="008264F2">
            <w:pPr>
              <w:jc w:val="center"/>
              <w:rPr>
                <w:rFonts w:ascii="Garamond" w:hAnsi="Garamond"/>
                <w:b/>
                <w:sz w:val="26"/>
                <w:szCs w:val="26"/>
              </w:rPr>
            </w:pPr>
          </w:p>
          <w:p w:rsidR="00B059E9" w:rsidRPr="008264F2" w:rsidRDefault="0054473F" w:rsidP="008264F2">
            <w:pPr>
              <w:jc w:val="center"/>
              <w:rPr>
                <w:rFonts w:ascii="Garamond" w:hAnsi="Garamond"/>
                <w:b/>
                <w:sz w:val="26"/>
                <w:szCs w:val="26"/>
              </w:rPr>
            </w:pPr>
            <w:r w:rsidRPr="008264F2">
              <w:rPr>
                <w:rFonts w:ascii="Garamond" w:hAnsi="Garamond"/>
                <w:b/>
                <w:sz w:val="26"/>
                <w:szCs w:val="26"/>
              </w:rPr>
              <w:t>400</w:t>
            </w:r>
          </w:p>
        </w:tc>
        <w:tc>
          <w:tcPr>
            <w:tcW w:w="1701"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rPr>
            </w:pPr>
          </w:p>
        </w:tc>
        <w:tc>
          <w:tcPr>
            <w:tcW w:w="1980"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rPr>
            </w:pPr>
          </w:p>
        </w:tc>
      </w:tr>
      <w:tr w:rsidR="00B059E9" w:rsidTr="00503610">
        <w:trPr>
          <w:trHeight w:val="431"/>
        </w:trPr>
        <w:tc>
          <w:tcPr>
            <w:tcW w:w="908"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lang w:val="de-DE"/>
              </w:rPr>
            </w:pPr>
          </w:p>
        </w:tc>
        <w:tc>
          <w:tcPr>
            <w:tcW w:w="3780"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lang w:val="de-DE"/>
              </w:rPr>
            </w:pPr>
          </w:p>
          <w:p w:rsidR="00B059E9" w:rsidRDefault="00B059E9">
            <w:pPr>
              <w:rPr>
                <w:rFonts w:ascii="Garamond" w:hAnsi="Garamond"/>
                <w:b/>
                <w:sz w:val="20"/>
                <w:szCs w:val="20"/>
                <w:lang w:val="de-DE"/>
              </w:rPr>
            </w:pPr>
            <w:r>
              <w:rPr>
                <w:rFonts w:ascii="Garamond" w:hAnsi="Garamond"/>
                <w:b/>
                <w:lang w:val="de-DE"/>
              </w:rPr>
              <w:t xml:space="preserve">                               RAZEM</w:t>
            </w:r>
          </w:p>
        </w:tc>
        <w:tc>
          <w:tcPr>
            <w:tcW w:w="1516" w:type="dxa"/>
            <w:tcBorders>
              <w:top w:val="single" w:sz="4" w:space="0" w:color="auto"/>
              <w:left w:val="single" w:sz="4" w:space="0" w:color="auto"/>
              <w:bottom w:val="single" w:sz="4" w:space="0" w:color="auto"/>
              <w:right w:val="single" w:sz="4" w:space="0" w:color="auto"/>
            </w:tcBorders>
          </w:tcPr>
          <w:p w:rsidR="00B059E9" w:rsidRDefault="00B059E9">
            <w:pPr>
              <w:jc w:val="center"/>
              <w:rPr>
                <w:rFonts w:ascii="Garamond" w:hAnsi="Garamond"/>
                <w:b/>
                <w:lang w:val="de-DE"/>
              </w:rPr>
            </w:pPr>
          </w:p>
        </w:tc>
        <w:tc>
          <w:tcPr>
            <w:tcW w:w="1701"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lang w:val="de-DE"/>
              </w:rPr>
            </w:pPr>
          </w:p>
        </w:tc>
        <w:tc>
          <w:tcPr>
            <w:tcW w:w="1980" w:type="dxa"/>
            <w:tcBorders>
              <w:top w:val="single" w:sz="4" w:space="0" w:color="auto"/>
              <w:left w:val="single" w:sz="4" w:space="0" w:color="auto"/>
              <w:bottom w:val="single" w:sz="4" w:space="0" w:color="auto"/>
              <w:right w:val="single" w:sz="4" w:space="0" w:color="auto"/>
            </w:tcBorders>
          </w:tcPr>
          <w:p w:rsidR="00B059E9" w:rsidRDefault="00B059E9">
            <w:pPr>
              <w:rPr>
                <w:rFonts w:ascii="Garamond" w:hAnsi="Garamond"/>
                <w:b/>
                <w:lang w:val="de-DE"/>
              </w:rPr>
            </w:pPr>
          </w:p>
        </w:tc>
      </w:tr>
    </w:tbl>
    <w:p w:rsidR="00B059E9" w:rsidRDefault="00B059E9" w:rsidP="00B059E9">
      <w:pPr>
        <w:ind w:left="360"/>
        <w:rPr>
          <w:rFonts w:ascii="Garamond" w:hAnsi="Garamond"/>
          <w:sz w:val="26"/>
          <w:szCs w:val="26"/>
        </w:rPr>
      </w:pPr>
    </w:p>
    <w:p w:rsidR="00B059E9" w:rsidRDefault="00B059E9" w:rsidP="00503610">
      <w:pPr>
        <w:ind w:left="142" w:right="-853" w:hanging="284"/>
        <w:rPr>
          <w:rFonts w:ascii="Garamond" w:hAnsi="Garamond"/>
          <w:b/>
          <w:sz w:val="26"/>
          <w:szCs w:val="26"/>
          <w:u w:val="single"/>
        </w:rPr>
      </w:pPr>
      <w:r>
        <w:rPr>
          <w:rFonts w:ascii="Garamond" w:hAnsi="Garamond"/>
          <w:b/>
          <w:sz w:val="26"/>
          <w:szCs w:val="26"/>
          <w:u w:val="single"/>
        </w:rPr>
        <w:t>Usługi transpor</w:t>
      </w:r>
      <w:r w:rsidR="000D5706">
        <w:rPr>
          <w:rFonts w:ascii="Garamond" w:hAnsi="Garamond"/>
          <w:b/>
          <w:sz w:val="26"/>
          <w:szCs w:val="26"/>
          <w:u w:val="single"/>
        </w:rPr>
        <w:t xml:space="preserve">towe i usługi przenoszenia akt, </w:t>
      </w:r>
      <w:r>
        <w:rPr>
          <w:rFonts w:ascii="Garamond" w:hAnsi="Garamond"/>
          <w:b/>
          <w:sz w:val="26"/>
          <w:szCs w:val="26"/>
          <w:u w:val="single"/>
        </w:rPr>
        <w:t xml:space="preserve"> mebli</w:t>
      </w:r>
      <w:r w:rsidR="000D5706">
        <w:rPr>
          <w:rFonts w:ascii="Garamond" w:hAnsi="Garamond"/>
          <w:b/>
          <w:sz w:val="26"/>
          <w:szCs w:val="26"/>
          <w:u w:val="single"/>
        </w:rPr>
        <w:t xml:space="preserve"> i sprzętu biurowego </w:t>
      </w:r>
      <w:r w:rsidR="00503610">
        <w:rPr>
          <w:rFonts w:ascii="Garamond" w:hAnsi="Garamond"/>
          <w:b/>
          <w:sz w:val="26"/>
          <w:szCs w:val="26"/>
          <w:u w:val="single"/>
        </w:rPr>
        <w:t>komputerowego</w:t>
      </w:r>
    </w:p>
    <w:p w:rsidR="00B97163" w:rsidRDefault="00A61C9C" w:rsidP="00B059E9">
      <w:pPr>
        <w:pStyle w:val="Akapitzlist"/>
        <w:numPr>
          <w:ilvl w:val="0"/>
          <w:numId w:val="19"/>
        </w:numPr>
        <w:rPr>
          <w:rFonts w:ascii="Garamond" w:hAnsi="Garamond"/>
          <w:sz w:val="26"/>
          <w:szCs w:val="26"/>
        </w:rPr>
      </w:pPr>
      <w:r>
        <w:rPr>
          <w:rFonts w:ascii="Garamond" w:hAnsi="Garamond"/>
          <w:sz w:val="26"/>
          <w:szCs w:val="26"/>
        </w:rPr>
        <w:t>Wynoszenie i wnoszenie</w:t>
      </w:r>
      <w:r w:rsidR="00CB6D50">
        <w:rPr>
          <w:rFonts w:ascii="Garamond" w:hAnsi="Garamond"/>
          <w:sz w:val="26"/>
          <w:szCs w:val="26"/>
        </w:rPr>
        <w:t xml:space="preserve"> mebli</w:t>
      </w:r>
      <w:r w:rsidR="00503610">
        <w:rPr>
          <w:rFonts w:ascii="Garamond" w:hAnsi="Garamond"/>
          <w:sz w:val="26"/>
          <w:szCs w:val="26"/>
        </w:rPr>
        <w:t>, sprzętu</w:t>
      </w:r>
      <w:r w:rsidR="00CB6D50">
        <w:rPr>
          <w:rFonts w:ascii="Garamond" w:hAnsi="Garamond"/>
          <w:sz w:val="26"/>
          <w:szCs w:val="26"/>
        </w:rPr>
        <w:t xml:space="preserve"> i dokumentów</w:t>
      </w:r>
      <w:r w:rsidR="00B059E9">
        <w:rPr>
          <w:rFonts w:ascii="Garamond" w:hAnsi="Garamond"/>
          <w:sz w:val="26"/>
          <w:szCs w:val="26"/>
        </w:rPr>
        <w:t xml:space="preserve"> z </w:t>
      </w:r>
      <w:r w:rsidR="00CB6D50">
        <w:rPr>
          <w:rFonts w:ascii="Garamond" w:hAnsi="Garamond"/>
          <w:sz w:val="26"/>
          <w:szCs w:val="26"/>
        </w:rPr>
        <w:t>pokoju</w:t>
      </w:r>
      <w:r w:rsidR="00B059E9">
        <w:rPr>
          <w:rFonts w:ascii="Garamond" w:hAnsi="Garamond"/>
          <w:sz w:val="26"/>
          <w:szCs w:val="26"/>
        </w:rPr>
        <w:t xml:space="preserve"> </w:t>
      </w:r>
      <w:r>
        <w:rPr>
          <w:rFonts w:ascii="Garamond" w:hAnsi="Garamond"/>
          <w:sz w:val="26"/>
          <w:szCs w:val="26"/>
        </w:rPr>
        <w:t>przed remontem</w:t>
      </w:r>
    </w:p>
    <w:p w:rsidR="00B059E9" w:rsidRDefault="00A61C9C" w:rsidP="00B97163">
      <w:pPr>
        <w:pStyle w:val="Akapitzlist"/>
        <w:rPr>
          <w:rFonts w:ascii="Garamond" w:hAnsi="Garamond"/>
          <w:sz w:val="26"/>
          <w:szCs w:val="26"/>
        </w:rPr>
      </w:pPr>
      <w:r>
        <w:rPr>
          <w:rFonts w:ascii="Garamond" w:hAnsi="Garamond"/>
          <w:sz w:val="26"/>
          <w:szCs w:val="26"/>
        </w:rPr>
        <w:t xml:space="preserve"> i po remoncie</w:t>
      </w:r>
      <w:r w:rsidR="003115C0">
        <w:rPr>
          <w:rFonts w:ascii="Garamond" w:hAnsi="Garamond"/>
          <w:sz w:val="26"/>
          <w:szCs w:val="26"/>
        </w:rPr>
        <w:t xml:space="preserve"> </w:t>
      </w:r>
      <w:r w:rsidR="00CB6D50">
        <w:rPr>
          <w:rFonts w:ascii="Garamond" w:hAnsi="Garamond"/>
          <w:sz w:val="26"/>
          <w:szCs w:val="26"/>
        </w:rPr>
        <w:t>–</w:t>
      </w:r>
      <w:r w:rsidR="003115C0">
        <w:rPr>
          <w:rFonts w:ascii="Garamond" w:hAnsi="Garamond"/>
          <w:sz w:val="26"/>
          <w:szCs w:val="26"/>
        </w:rPr>
        <w:t xml:space="preserve"> </w:t>
      </w:r>
      <w:r w:rsidR="00CB6D50">
        <w:rPr>
          <w:rFonts w:ascii="Garamond" w:hAnsi="Garamond"/>
          <w:sz w:val="26"/>
          <w:szCs w:val="26"/>
        </w:rPr>
        <w:t xml:space="preserve">Pokój </w:t>
      </w:r>
      <w:r w:rsidR="00A90B02">
        <w:rPr>
          <w:rFonts w:ascii="Garamond" w:hAnsi="Garamond"/>
          <w:sz w:val="26"/>
          <w:szCs w:val="26"/>
        </w:rPr>
        <w:t>I</w:t>
      </w:r>
      <w:r w:rsidR="00CB6D50">
        <w:rPr>
          <w:rFonts w:ascii="Garamond" w:hAnsi="Garamond"/>
          <w:sz w:val="26"/>
          <w:szCs w:val="26"/>
        </w:rPr>
        <w:t>nformatyków</w:t>
      </w:r>
      <w:r>
        <w:rPr>
          <w:rFonts w:ascii="Garamond" w:hAnsi="Garamond"/>
          <w:sz w:val="26"/>
          <w:szCs w:val="26"/>
        </w:rPr>
        <w:t xml:space="preserve"> poziom -1 przy  Pl. Słowiańskim 2</w:t>
      </w:r>
    </w:p>
    <w:p w:rsidR="00B059E9" w:rsidRDefault="00A90B02" w:rsidP="00B059E9">
      <w:pPr>
        <w:pStyle w:val="Akapitzlist"/>
        <w:numPr>
          <w:ilvl w:val="0"/>
          <w:numId w:val="19"/>
        </w:numPr>
        <w:rPr>
          <w:rFonts w:ascii="Garamond" w:hAnsi="Garamond"/>
          <w:sz w:val="26"/>
          <w:szCs w:val="26"/>
        </w:rPr>
      </w:pPr>
      <w:r>
        <w:rPr>
          <w:rFonts w:ascii="Garamond" w:hAnsi="Garamond"/>
          <w:sz w:val="26"/>
          <w:szCs w:val="26"/>
        </w:rPr>
        <w:t>Wynoszenie i wnoszenie</w:t>
      </w:r>
      <w:r w:rsidR="000D5706">
        <w:rPr>
          <w:rFonts w:ascii="Garamond" w:hAnsi="Garamond"/>
          <w:sz w:val="26"/>
          <w:szCs w:val="26"/>
        </w:rPr>
        <w:t xml:space="preserve"> </w:t>
      </w:r>
      <w:r w:rsidR="00B059E9">
        <w:rPr>
          <w:rFonts w:ascii="Garamond" w:hAnsi="Garamond"/>
          <w:sz w:val="26"/>
          <w:szCs w:val="26"/>
        </w:rPr>
        <w:t xml:space="preserve"> akt</w:t>
      </w:r>
      <w:r w:rsidR="00CB6D50">
        <w:rPr>
          <w:rFonts w:ascii="Garamond" w:hAnsi="Garamond"/>
          <w:sz w:val="26"/>
          <w:szCs w:val="26"/>
        </w:rPr>
        <w:t>, sprzętu i regałów</w:t>
      </w:r>
      <w:r w:rsidR="000D5706">
        <w:rPr>
          <w:rFonts w:ascii="Garamond" w:hAnsi="Garamond"/>
          <w:sz w:val="26"/>
          <w:szCs w:val="26"/>
        </w:rPr>
        <w:t xml:space="preserve">  przed i po remoncie</w:t>
      </w:r>
      <w:r w:rsidR="00CB6D50">
        <w:rPr>
          <w:rFonts w:ascii="Garamond" w:hAnsi="Garamond"/>
          <w:sz w:val="26"/>
          <w:szCs w:val="26"/>
        </w:rPr>
        <w:t xml:space="preserve"> </w:t>
      </w:r>
      <w:r w:rsidR="00A61C9C">
        <w:rPr>
          <w:rFonts w:ascii="Garamond" w:hAnsi="Garamond"/>
          <w:sz w:val="26"/>
          <w:szCs w:val="26"/>
        </w:rPr>
        <w:t xml:space="preserve"> pomieszczeń na poziomie -1 tj. </w:t>
      </w:r>
      <w:r>
        <w:rPr>
          <w:rFonts w:ascii="Garamond" w:hAnsi="Garamond"/>
          <w:sz w:val="26"/>
          <w:szCs w:val="26"/>
        </w:rPr>
        <w:t>M</w:t>
      </w:r>
      <w:r w:rsidR="000D5706">
        <w:rPr>
          <w:rFonts w:ascii="Garamond" w:hAnsi="Garamond"/>
          <w:sz w:val="26"/>
          <w:szCs w:val="26"/>
        </w:rPr>
        <w:t>agazyn</w:t>
      </w:r>
      <w:r w:rsidR="00CB6D50">
        <w:rPr>
          <w:rFonts w:ascii="Garamond" w:hAnsi="Garamond"/>
          <w:sz w:val="26"/>
          <w:szCs w:val="26"/>
        </w:rPr>
        <w:t xml:space="preserve"> </w:t>
      </w:r>
      <w:r>
        <w:rPr>
          <w:rFonts w:ascii="Garamond" w:hAnsi="Garamond"/>
          <w:sz w:val="26"/>
          <w:szCs w:val="26"/>
        </w:rPr>
        <w:t>OG i N</w:t>
      </w:r>
      <w:r w:rsidR="000D5706">
        <w:rPr>
          <w:rFonts w:ascii="Garamond" w:hAnsi="Garamond"/>
          <w:sz w:val="26"/>
          <w:szCs w:val="26"/>
        </w:rPr>
        <w:t>otariat</w:t>
      </w:r>
      <w:r w:rsidR="00A61C9C">
        <w:rPr>
          <w:rFonts w:ascii="Garamond" w:hAnsi="Garamond"/>
          <w:sz w:val="26"/>
          <w:szCs w:val="26"/>
        </w:rPr>
        <w:t xml:space="preserve"> KW przy  Pl. Słowiańskim 2</w:t>
      </w:r>
      <w:r w:rsidR="00B059E9">
        <w:rPr>
          <w:rFonts w:ascii="Garamond" w:hAnsi="Garamond"/>
          <w:sz w:val="26"/>
          <w:szCs w:val="26"/>
        </w:rPr>
        <w:t xml:space="preserve"> </w:t>
      </w:r>
    </w:p>
    <w:p w:rsidR="00B059E9" w:rsidRDefault="00A90B02" w:rsidP="00B059E9">
      <w:pPr>
        <w:pStyle w:val="Akapitzlist"/>
        <w:numPr>
          <w:ilvl w:val="0"/>
          <w:numId w:val="19"/>
        </w:numPr>
        <w:rPr>
          <w:rFonts w:ascii="Garamond" w:hAnsi="Garamond"/>
          <w:sz w:val="26"/>
          <w:szCs w:val="26"/>
        </w:rPr>
      </w:pPr>
      <w:r>
        <w:rPr>
          <w:rFonts w:ascii="Garamond" w:hAnsi="Garamond"/>
          <w:sz w:val="26"/>
          <w:szCs w:val="26"/>
        </w:rPr>
        <w:t>Wynoszenie i wnoszenie mebli sprzętu komputerowego</w:t>
      </w:r>
      <w:r w:rsidR="00B059E9">
        <w:rPr>
          <w:rFonts w:ascii="Garamond" w:hAnsi="Garamond"/>
          <w:sz w:val="26"/>
          <w:szCs w:val="26"/>
        </w:rPr>
        <w:t xml:space="preserve"> </w:t>
      </w:r>
      <w:r w:rsidR="000D5706">
        <w:rPr>
          <w:rFonts w:ascii="Garamond" w:hAnsi="Garamond"/>
          <w:sz w:val="26"/>
          <w:szCs w:val="26"/>
        </w:rPr>
        <w:t xml:space="preserve"> przed i po remoncie  s</w:t>
      </w:r>
      <w:r w:rsidR="00B059E9">
        <w:rPr>
          <w:rFonts w:ascii="Garamond" w:hAnsi="Garamond"/>
          <w:sz w:val="26"/>
          <w:szCs w:val="26"/>
        </w:rPr>
        <w:t>al</w:t>
      </w:r>
      <w:r w:rsidR="000D5706">
        <w:rPr>
          <w:rFonts w:ascii="Garamond" w:hAnsi="Garamond"/>
          <w:sz w:val="26"/>
          <w:szCs w:val="26"/>
        </w:rPr>
        <w:t>ach</w:t>
      </w:r>
      <w:r w:rsidR="00B059E9">
        <w:rPr>
          <w:rFonts w:ascii="Garamond" w:hAnsi="Garamond"/>
          <w:sz w:val="26"/>
          <w:szCs w:val="26"/>
        </w:rPr>
        <w:t xml:space="preserve"> rozpraw </w:t>
      </w:r>
      <w:r w:rsidR="00CB6D50">
        <w:rPr>
          <w:rFonts w:ascii="Garamond" w:hAnsi="Garamond"/>
          <w:sz w:val="26"/>
          <w:szCs w:val="26"/>
        </w:rPr>
        <w:t>– 105A, 111, 112, 513</w:t>
      </w:r>
    </w:p>
    <w:p w:rsidR="00B059E9" w:rsidRDefault="000D5706" w:rsidP="00B059E9">
      <w:pPr>
        <w:pStyle w:val="Akapitzlist"/>
        <w:numPr>
          <w:ilvl w:val="0"/>
          <w:numId w:val="19"/>
        </w:numPr>
        <w:rPr>
          <w:rFonts w:ascii="Garamond" w:hAnsi="Garamond"/>
          <w:sz w:val="26"/>
          <w:szCs w:val="26"/>
        </w:rPr>
      </w:pPr>
      <w:r>
        <w:rPr>
          <w:rFonts w:ascii="Garamond" w:hAnsi="Garamond"/>
          <w:sz w:val="26"/>
          <w:szCs w:val="26"/>
        </w:rPr>
        <w:t>Przenoszenie akt w Archiwach</w:t>
      </w:r>
      <w:r w:rsidR="00B059E9">
        <w:rPr>
          <w:rFonts w:ascii="Garamond" w:hAnsi="Garamond"/>
          <w:sz w:val="26"/>
          <w:szCs w:val="26"/>
        </w:rPr>
        <w:t xml:space="preserve"> poziom -2 Pl. Słowiański 2</w:t>
      </w:r>
    </w:p>
    <w:p w:rsidR="000D5706" w:rsidRPr="000D5706" w:rsidRDefault="000D5706" w:rsidP="000D5706">
      <w:pPr>
        <w:pStyle w:val="Akapitzlist"/>
        <w:numPr>
          <w:ilvl w:val="0"/>
          <w:numId w:val="19"/>
        </w:numPr>
        <w:rPr>
          <w:rFonts w:ascii="Garamond" w:hAnsi="Garamond"/>
          <w:sz w:val="26"/>
          <w:szCs w:val="26"/>
        </w:rPr>
      </w:pPr>
      <w:r>
        <w:rPr>
          <w:rFonts w:ascii="Garamond" w:hAnsi="Garamond"/>
          <w:sz w:val="26"/>
          <w:szCs w:val="26"/>
        </w:rPr>
        <w:t>Przenoszenie akt w Archiwach poziom -1 ul. Kożuchowska 8</w:t>
      </w:r>
    </w:p>
    <w:p w:rsidR="00B059E9" w:rsidRDefault="00CB6D50" w:rsidP="00B059E9">
      <w:pPr>
        <w:pStyle w:val="Akapitzlist"/>
        <w:numPr>
          <w:ilvl w:val="0"/>
          <w:numId w:val="19"/>
        </w:numPr>
        <w:rPr>
          <w:rFonts w:ascii="Garamond" w:hAnsi="Garamond"/>
          <w:sz w:val="26"/>
          <w:szCs w:val="26"/>
        </w:rPr>
      </w:pPr>
      <w:r>
        <w:rPr>
          <w:rFonts w:ascii="Garamond" w:hAnsi="Garamond"/>
          <w:sz w:val="26"/>
          <w:szCs w:val="26"/>
        </w:rPr>
        <w:t>T</w:t>
      </w:r>
      <w:r w:rsidR="000D5706">
        <w:rPr>
          <w:rFonts w:ascii="Garamond" w:hAnsi="Garamond"/>
          <w:sz w:val="26"/>
          <w:szCs w:val="26"/>
        </w:rPr>
        <w:t>ransport akt z poziomu -1 i -2</w:t>
      </w:r>
      <w:r>
        <w:rPr>
          <w:rFonts w:ascii="Garamond" w:hAnsi="Garamond"/>
          <w:sz w:val="26"/>
          <w:szCs w:val="26"/>
        </w:rPr>
        <w:t xml:space="preserve">  z budynku</w:t>
      </w:r>
      <w:r w:rsidR="00B059E9">
        <w:rPr>
          <w:rFonts w:ascii="Garamond" w:hAnsi="Garamond"/>
          <w:sz w:val="26"/>
          <w:szCs w:val="26"/>
        </w:rPr>
        <w:t xml:space="preserve"> </w:t>
      </w:r>
      <w:r w:rsidR="00503610">
        <w:rPr>
          <w:rFonts w:ascii="Garamond" w:hAnsi="Garamond"/>
          <w:sz w:val="26"/>
          <w:szCs w:val="26"/>
        </w:rPr>
        <w:t xml:space="preserve">przy </w:t>
      </w:r>
      <w:r w:rsidR="000D5706">
        <w:rPr>
          <w:rFonts w:ascii="Garamond" w:hAnsi="Garamond"/>
          <w:sz w:val="26"/>
          <w:szCs w:val="26"/>
        </w:rPr>
        <w:t xml:space="preserve">Pl. Słowiański </w:t>
      </w:r>
      <w:r w:rsidR="00503610">
        <w:rPr>
          <w:rFonts w:ascii="Garamond" w:hAnsi="Garamond"/>
          <w:sz w:val="26"/>
          <w:szCs w:val="26"/>
        </w:rPr>
        <w:t>2 i</w:t>
      </w:r>
      <w:r w:rsidR="000D5706">
        <w:rPr>
          <w:rFonts w:ascii="Garamond" w:hAnsi="Garamond"/>
          <w:sz w:val="26"/>
          <w:szCs w:val="26"/>
        </w:rPr>
        <w:t xml:space="preserve"> 5 </w:t>
      </w:r>
      <w:r w:rsidR="00B059E9">
        <w:rPr>
          <w:rFonts w:ascii="Garamond" w:hAnsi="Garamond"/>
          <w:sz w:val="26"/>
          <w:szCs w:val="26"/>
        </w:rPr>
        <w:t>d</w:t>
      </w:r>
      <w:r>
        <w:rPr>
          <w:rFonts w:ascii="Garamond" w:hAnsi="Garamond"/>
          <w:sz w:val="26"/>
          <w:szCs w:val="26"/>
        </w:rPr>
        <w:t xml:space="preserve">o budynku </w:t>
      </w:r>
      <w:r w:rsidR="00503610">
        <w:rPr>
          <w:rFonts w:ascii="Garamond" w:hAnsi="Garamond"/>
          <w:sz w:val="26"/>
          <w:szCs w:val="26"/>
        </w:rPr>
        <w:t xml:space="preserve">przy </w:t>
      </w:r>
      <w:r w:rsidR="000D5706">
        <w:rPr>
          <w:rFonts w:ascii="Garamond" w:hAnsi="Garamond"/>
          <w:sz w:val="26"/>
          <w:szCs w:val="26"/>
        </w:rPr>
        <w:t>Pl. Słowiański 12</w:t>
      </w:r>
      <w:r w:rsidR="00503610">
        <w:rPr>
          <w:rFonts w:ascii="Garamond" w:hAnsi="Garamond"/>
          <w:sz w:val="26"/>
          <w:szCs w:val="26"/>
        </w:rPr>
        <w:t>.</w:t>
      </w:r>
    </w:p>
    <w:p w:rsidR="00B059E9" w:rsidRDefault="00B059E9" w:rsidP="00B059E9">
      <w:pPr>
        <w:ind w:left="360"/>
        <w:rPr>
          <w:rFonts w:ascii="Garamond" w:hAnsi="Garamond"/>
          <w:sz w:val="26"/>
          <w:szCs w:val="26"/>
        </w:rPr>
      </w:pPr>
      <w:r>
        <w:rPr>
          <w:rFonts w:ascii="Garamond" w:hAnsi="Garamond"/>
          <w:sz w:val="26"/>
          <w:szCs w:val="26"/>
        </w:rPr>
        <w:t xml:space="preserve">                                                                    ………………………………… </w:t>
      </w:r>
    </w:p>
    <w:p w:rsidR="00B97163" w:rsidRDefault="00B059E9" w:rsidP="001D5C44">
      <w:pPr>
        <w:ind w:left="360"/>
        <w:rPr>
          <w:rFonts w:ascii="Garamond" w:hAnsi="Garamond"/>
          <w:sz w:val="26"/>
          <w:szCs w:val="26"/>
        </w:rPr>
      </w:pPr>
      <w:r>
        <w:rPr>
          <w:rFonts w:ascii="Garamond" w:hAnsi="Garamond"/>
          <w:sz w:val="26"/>
          <w:szCs w:val="26"/>
        </w:rPr>
        <w:t xml:space="preserve">                                                                    </w:t>
      </w:r>
      <w:r w:rsidR="00B97163">
        <w:rPr>
          <w:rFonts w:ascii="Garamond" w:hAnsi="Garamond"/>
          <w:sz w:val="26"/>
          <w:szCs w:val="26"/>
        </w:rPr>
        <w:t xml:space="preserve">         </w:t>
      </w:r>
      <w:r>
        <w:rPr>
          <w:rFonts w:ascii="Garamond" w:hAnsi="Garamond"/>
          <w:sz w:val="26"/>
          <w:szCs w:val="26"/>
        </w:rPr>
        <w:t xml:space="preserve">  podpis i pieczątka     </w:t>
      </w:r>
      <w:bookmarkStart w:id="0" w:name="_GoBack"/>
      <w:bookmarkEnd w:id="0"/>
    </w:p>
    <w:p w:rsidR="00B97163" w:rsidRDefault="00B97163" w:rsidP="00B059E9">
      <w:pPr>
        <w:ind w:left="360"/>
        <w:rPr>
          <w:rFonts w:ascii="Garamond" w:hAnsi="Garamond"/>
          <w:sz w:val="26"/>
          <w:szCs w:val="26"/>
        </w:rPr>
      </w:pPr>
    </w:p>
    <w:p w:rsidR="00B059E9" w:rsidRDefault="00B059E9" w:rsidP="00B059E9">
      <w:pPr>
        <w:jc w:val="center"/>
        <w:rPr>
          <w:rFonts w:ascii="Garamond" w:hAnsi="Garamond"/>
          <w:b/>
          <w:lang w:eastAsia="x-none"/>
        </w:rPr>
      </w:pPr>
      <w:r>
        <w:rPr>
          <w:rFonts w:ascii="Garamond" w:hAnsi="Garamond"/>
          <w:b/>
          <w:szCs w:val="20"/>
          <w:lang w:eastAsia="x-none"/>
        </w:rPr>
        <w:lastRenderedPageBreak/>
        <w:t xml:space="preserve">                                                                                                      </w:t>
      </w:r>
      <w:r>
        <w:rPr>
          <w:rFonts w:ascii="Garamond" w:hAnsi="Garamond"/>
          <w:b/>
          <w:lang w:val="x-none" w:eastAsia="x-none"/>
        </w:rPr>
        <w:t>Załącznik nr 3</w:t>
      </w:r>
    </w:p>
    <w:p w:rsidR="00B059E9" w:rsidRDefault="00B059E9" w:rsidP="00B059E9">
      <w:pPr>
        <w:jc w:val="center"/>
        <w:rPr>
          <w:rFonts w:ascii="Garamond" w:hAnsi="Garamond"/>
          <w:b/>
        </w:rPr>
      </w:pPr>
      <w:r>
        <w:rPr>
          <w:rFonts w:ascii="Garamond" w:hAnsi="Garamond"/>
          <w:b/>
        </w:rPr>
        <w:t>PROJEKT UMOWY</w:t>
      </w:r>
    </w:p>
    <w:p w:rsidR="00B059E9" w:rsidRDefault="00B059E9" w:rsidP="00D91EB4">
      <w:pPr>
        <w:jc w:val="center"/>
        <w:rPr>
          <w:rFonts w:ascii="Garamond" w:hAnsi="Garamond"/>
          <w:b/>
          <w:sz w:val="26"/>
          <w:szCs w:val="26"/>
        </w:rPr>
      </w:pPr>
      <w:r>
        <w:rPr>
          <w:rFonts w:ascii="Garamond" w:hAnsi="Garamond"/>
          <w:b/>
          <w:sz w:val="26"/>
          <w:szCs w:val="26"/>
        </w:rPr>
        <w:t xml:space="preserve">  USŁUGI  TRANSPORTOWE, PRZENOSZENIA AKT I MEBLI  </w:t>
      </w:r>
    </w:p>
    <w:p w:rsidR="00B059E9" w:rsidRDefault="00B059E9" w:rsidP="00B059E9">
      <w:pPr>
        <w:rPr>
          <w:rFonts w:ascii="Garamond" w:hAnsi="Garamond"/>
        </w:rPr>
      </w:pPr>
      <w:r>
        <w:rPr>
          <w:rFonts w:ascii="Garamond" w:hAnsi="Garamond"/>
        </w:rPr>
        <w:t>zawarta w Zielonej Górze, w dniu ……………………2016r. pomiędzy:</w:t>
      </w:r>
    </w:p>
    <w:p w:rsidR="00B059E9" w:rsidRDefault="00B059E9" w:rsidP="00B059E9">
      <w:pPr>
        <w:rPr>
          <w:rFonts w:ascii="Garamond" w:hAnsi="Garamond"/>
        </w:rPr>
      </w:pPr>
      <w:r>
        <w:rPr>
          <w:rFonts w:ascii="Garamond" w:hAnsi="Garamond"/>
        </w:rPr>
        <w:t>Skarbem Państwa - Sądem Rejonowym w Zielonej Górze Pl. Słowiański 2; NIP 929-10-96-304, REGON 000325564 zwanym dalej ZAMAWIAJĄCYM, reprezentowanym przez:</w:t>
      </w:r>
    </w:p>
    <w:p w:rsidR="00B059E9" w:rsidRDefault="00B059E9" w:rsidP="00B059E9">
      <w:pPr>
        <w:ind w:left="720"/>
        <w:rPr>
          <w:rFonts w:ascii="Garamond" w:hAnsi="Garamond"/>
        </w:rPr>
      </w:pPr>
      <w:r>
        <w:rPr>
          <w:rFonts w:ascii="Garamond" w:hAnsi="Garamond"/>
        </w:rPr>
        <w:t xml:space="preserve">Ewę </w:t>
      </w:r>
      <w:proofErr w:type="spellStart"/>
      <w:r>
        <w:rPr>
          <w:rFonts w:ascii="Garamond" w:hAnsi="Garamond"/>
        </w:rPr>
        <w:t>Ganczar</w:t>
      </w:r>
      <w:proofErr w:type="spellEnd"/>
      <w:r>
        <w:rPr>
          <w:rFonts w:ascii="Garamond" w:hAnsi="Garamond"/>
        </w:rPr>
        <w:t xml:space="preserve"> – </w:t>
      </w:r>
      <w:proofErr w:type="spellStart"/>
      <w:r>
        <w:rPr>
          <w:rFonts w:ascii="Garamond" w:hAnsi="Garamond"/>
        </w:rPr>
        <w:t>Bistułańską</w:t>
      </w:r>
      <w:proofErr w:type="spellEnd"/>
      <w:r>
        <w:rPr>
          <w:rFonts w:ascii="Garamond" w:hAnsi="Garamond"/>
        </w:rPr>
        <w:t xml:space="preserve"> –  Dyrektora Sądu</w:t>
      </w:r>
    </w:p>
    <w:p w:rsidR="00B059E9" w:rsidRDefault="00B059E9" w:rsidP="00B059E9">
      <w:pPr>
        <w:rPr>
          <w:rFonts w:ascii="Garamond" w:hAnsi="Garamond"/>
        </w:rPr>
      </w:pPr>
      <w:r>
        <w:rPr>
          <w:rFonts w:ascii="Garamond" w:hAnsi="Garamond"/>
        </w:rPr>
        <w:t>a  …………………………………………………………………., NIP …………………….,  zwanym w dalszej części umowy WYKONAWCĄ,</w:t>
      </w:r>
    </w:p>
    <w:p w:rsidR="00B059E9" w:rsidRDefault="00B059E9" w:rsidP="00B059E9">
      <w:pPr>
        <w:rPr>
          <w:rFonts w:ascii="Garamond" w:hAnsi="Garamond"/>
        </w:rPr>
      </w:pPr>
      <w:r>
        <w:rPr>
          <w:rFonts w:ascii="Garamond" w:hAnsi="Garamond"/>
        </w:rPr>
        <w:t>reprezentowanym przez:</w:t>
      </w:r>
    </w:p>
    <w:p w:rsidR="00B059E9" w:rsidRDefault="00B059E9" w:rsidP="00B059E9">
      <w:pPr>
        <w:jc w:val="center"/>
        <w:rPr>
          <w:rFonts w:ascii="Garamond" w:hAnsi="Garamond"/>
          <w:b/>
          <w:lang w:val="x-none" w:eastAsia="x-none"/>
        </w:rPr>
      </w:pPr>
      <w:r>
        <w:rPr>
          <w:rFonts w:ascii="Garamond" w:hAnsi="Garamond"/>
          <w:b/>
          <w:lang w:val="x-none" w:eastAsia="x-none"/>
        </w:rPr>
        <w:t>§ 1</w:t>
      </w:r>
    </w:p>
    <w:p w:rsidR="00B059E9" w:rsidRDefault="00B059E9" w:rsidP="00B059E9">
      <w:pPr>
        <w:jc w:val="both"/>
        <w:rPr>
          <w:rFonts w:ascii="Garamond" w:hAnsi="Garamond"/>
        </w:rPr>
      </w:pPr>
      <w:r>
        <w:rPr>
          <w:rFonts w:ascii="Garamond" w:hAnsi="Garamond"/>
        </w:rPr>
        <w:t>Zamawiający zleca, a Wykonawca zobowiązuje się wykonać usługi transportowe oraz usługi polegające na przenoszeniu akt i mebli</w:t>
      </w:r>
      <w:r w:rsidR="004128E1">
        <w:rPr>
          <w:rFonts w:ascii="Garamond" w:hAnsi="Garamond"/>
        </w:rPr>
        <w:t xml:space="preserve">, sprzętu biurowego i komputerowego </w:t>
      </w:r>
      <w:r>
        <w:rPr>
          <w:rFonts w:ascii="Garamond" w:hAnsi="Garamond"/>
        </w:rPr>
        <w:t xml:space="preserve"> za wynagrodzeniem określonym w umowie  w ilości i rodzaju opisanych  w załączniku nr 2  do zaproszenia do składania ofert</w:t>
      </w:r>
      <w:r>
        <w:rPr>
          <w:rFonts w:ascii="Garamond" w:hAnsi="Garamond"/>
          <w:b/>
        </w:rPr>
        <w:t>, który stanowi integralną część niniejszej umowy.</w:t>
      </w:r>
    </w:p>
    <w:p w:rsidR="00B059E9" w:rsidRDefault="00B059E9" w:rsidP="00B059E9">
      <w:pPr>
        <w:jc w:val="center"/>
        <w:rPr>
          <w:rFonts w:ascii="Garamond" w:hAnsi="Garamond"/>
          <w:b/>
          <w:lang w:val="x-none" w:eastAsia="x-none"/>
        </w:rPr>
      </w:pPr>
      <w:r>
        <w:rPr>
          <w:rFonts w:ascii="Garamond" w:hAnsi="Garamond"/>
          <w:b/>
          <w:lang w:val="x-none" w:eastAsia="x-none"/>
        </w:rPr>
        <w:t>§ 2</w:t>
      </w:r>
    </w:p>
    <w:p w:rsidR="00B059E9" w:rsidRDefault="00B059E9" w:rsidP="00B059E9">
      <w:pPr>
        <w:jc w:val="both"/>
        <w:rPr>
          <w:rFonts w:ascii="Garamond" w:hAnsi="Garamond"/>
          <w:b/>
        </w:rPr>
      </w:pPr>
      <w:r>
        <w:rPr>
          <w:rFonts w:ascii="Garamond" w:hAnsi="Garamond"/>
        </w:rPr>
        <w:t xml:space="preserve">Umowa zostaje zawarta na okres </w:t>
      </w:r>
      <w:r>
        <w:rPr>
          <w:rFonts w:ascii="Garamond" w:hAnsi="Garamond"/>
          <w:b/>
        </w:rPr>
        <w:t>od dnia p</w:t>
      </w:r>
      <w:r w:rsidR="008552CE">
        <w:rPr>
          <w:rFonts w:ascii="Garamond" w:hAnsi="Garamond"/>
          <w:b/>
        </w:rPr>
        <w:t>odpisania umowy do 31.12.2017</w:t>
      </w:r>
      <w:r>
        <w:rPr>
          <w:rFonts w:ascii="Garamond" w:hAnsi="Garamond"/>
          <w:b/>
        </w:rPr>
        <w:t xml:space="preserve">r. </w:t>
      </w:r>
    </w:p>
    <w:p w:rsidR="00B059E9" w:rsidRDefault="00B059E9" w:rsidP="00B059E9">
      <w:pPr>
        <w:jc w:val="center"/>
        <w:rPr>
          <w:rFonts w:ascii="Garamond" w:hAnsi="Garamond"/>
          <w:b/>
          <w:lang w:val="x-none" w:eastAsia="x-none"/>
        </w:rPr>
      </w:pPr>
      <w:r>
        <w:rPr>
          <w:rFonts w:ascii="Garamond" w:hAnsi="Garamond"/>
          <w:b/>
          <w:lang w:val="x-none" w:eastAsia="x-none"/>
        </w:rPr>
        <w:t>§ 3</w:t>
      </w:r>
    </w:p>
    <w:p w:rsidR="00B059E9" w:rsidRDefault="00B059E9" w:rsidP="00B059E9">
      <w:pPr>
        <w:jc w:val="both"/>
        <w:rPr>
          <w:rFonts w:ascii="Garamond" w:hAnsi="Garamond"/>
          <w:lang w:val="x-none" w:eastAsia="x-none"/>
        </w:rPr>
      </w:pPr>
      <w:r>
        <w:rPr>
          <w:rFonts w:ascii="Garamond" w:hAnsi="Garamond"/>
          <w:lang w:val="x-none" w:eastAsia="x-none"/>
        </w:rPr>
        <w:t>Przedmiot umowy obejmuje  koszt materiałów zużytych do wykonania prac</w:t>
      </w:r>
      <w:r>
        <w:rPr>
          <w:rFonts w:ascii="Garamond" w:hAnsi="Garamond"/>
          <w:lang w:eastAsia="x-none"/>
        </w:rPr>
        <w:t xml:space="preserve"> i</w:t>
      </w:r>
      <w:r>
        <w:rPr>
          <w:rFonts w:ascii="Garamond" w:hAnsi="Garamond"/>
          <w:lang w:val="x-none" w:eastAsia="x-none"/>
        </w:rPr>
        <w:t xml:space="preserve"> </w:t>
      </w:r>
      <w:r>
        <w:rPr>
          <w:rFonts w:ascii="Garamond" w:hAnsi="Garamond"/>
          <w:lang w:eastAsia="x-none"/>
        </w:rPr>
        <w:t>inne koszty niezbędne do wykonania zadania</w:t>
      </w:r>
      <w:r>
        <w:rPr>
          <w:rFonts w:ascii="Garamond" w:hAnsi="Garamond"/>
          <w:lang w:val="x-none" w:eastAsia="x-none"/>
        </w:rPr>
        <w:t>.</w:t>
      </w:r>
    </w:p>
    <w:p w:rsidR="00B059E9" w:rsidRDefault="00B059E9" w:rsidP="00B059E9">
      <w:pPr>
        <w:jc w:val="center"/>
        <w:rPr>
          <w:rFonts w:ascii="Garamond" w:hAnsi="Garamond"/>
          <w:b/>
          <w:lang w:val="x-none" w:eastAsia="x-none"/>
        </w:rPr>
      </w:pPr>
      <w:r>
        <w:rPr>
          <w:rFonts w:ascii="Garamond" w:hAnsi="Garamond"/>
          <w:b/>
          <w:lang w:val="x-none" w:eastAsia="x-none"/>
        </w:rPr>
        <w:t>§ 4</w:t>
      </w:r>
    </w:p>
    <w:p w:rsidR="00B059E9" w:rsidRDefault="008552CE" w:rsidP="00B059E9">
      <w:pPr>
        <w:numPr>
          <w:ilvl w:val="0"/>
          <w:numId w:val="20"/>
        </w:numPr>
        <w:spacing w:after="0"/>
        <w:ind w:left="426"/>
        <w:jc w:val="both"/>
        <w:rPr>
          <w:rFonts w:ascii="Garamond" w:hAnsi="Garamond"/>
          <w:lang w:val="x-none" w:eastAsia="x-none"/>
        </w:rPr>
      </w:pPr>
      <w:r>
        <w:rPr>
          <w:rFonts w:ascii="Garamond" w:hAnsi="Garamond"/>
          <w:lang w:val="x-none" w:eastAsia="x-none"/>
        </w:rPr>
        <w:t>Za prawidłowe wykonanie usługi</w:t>
      </w:r>
      <w:r w:rsidR="00B059E9">
        <w:rPr>
          <w:rFonts w:ascii="Garamond" w:hAnsi="Garamond"/>
          <w:lang w:val="x-none" w:eastAsia="x-none"/>
        </w:rPr>
        <w:t xml:space="preserve"> Wykonawca otrzyma wynagrodzenie </w:t>
      </w:r>
      <w:r w:rsidR="00B059E9">
        <w:rPr>
          <w:rFonts w:ascii="Garamond" w:hAnsi="Garamond"/>
          <w:lang w:eastAsia="x-none"/>
        </w:rPr>
        <w:t xml:space="preserve"> raz w miesiącu wg protokołu odbioru wykonanych usług, </w:t>
      </w:r>
      <w:r w:rsidR="00B059E9">
        <w:rPr>
          <w:rFonts w:ascii="Garamond" w:hAnsi="Garamond"/>
          <w:lang w:val="x-none" w:eastAsia="x-none"/>
        </w:rPr>
        <w:t xml:space="preserve">w kwocie brutto zgodnej ze złożoną przez niego ofertą, tj., </w:t>
      </w:r>
      <w:r w:rsidR="00B059E9">
        <w:rPr>
          <w:rFonts w:ascii="Garamond" w:hAnsi="Garamond"/>
          <w:lang w:eastAsia="x-none"/>
        </w:rPr>
        <w:t>zgodnie z formularzem cenowym - załącznik  nr 2, który stanowi integralną część umowy,  pomnożone przez ilość wykonanych i potwierdzonych godzin przenoszenia akt i mebli lub ilość wykonanych usług transportowych</w:t>
      </w:r>
      <w:r w:rsidR="00B059E9">
        <w:rPr>
          <w:rFonts w:ascii="Garamond" w:hAnsi="Garamond"/>
          <w:lang w:val="x-none" w:eastAsia="x-none"/>
        </w:rPr>
        <w:t xml:space="preserve">. </w:t>
      </w:r>
    </w:p>
    <w:p w:rsidR="00B059E9" w:rsidRDefault="00B059E9" w:rsidP="00B059E9">
      <w:pPr>
        <w:numPr>
          <w:ilvl w:val="0"/>
          <w:numId w:val="20"/>
        </w:numPr>
        <w:spacing w:after="0"/>
        <w:ind w:left="426"/>
        <w:jc w:val="both"/>
        <w:rPr>
          <w:rFonts w:ascii="Garamond" w:hAnsi="Garamond"/>
          <w:lang w:val="x-none" w:eastAsia="x-none"/>
        </w:rPr>
      </w:pPr>
      <w:r>
        <w:rPr>
          <w:rFonts w:ascii="Garamond" w:hAnsi="Garamond"/>
          <w:lang w:val="x-none" w:eastAsia="x-none"/>
        </w:rPr>
        <w:t>Wykonawca wystawi Zamawiającemu fakturę VAT za wykonan</w:t>
      </w:r>
      <w:r>
        <w:rPr>
          <w:rFonts w:ascii="Garamond" w:hAnsi="Garamond"/>
          <w:lang w:eastAsia="x-none"/>
        </w:rPr>
        <w:t>e</w:t>
      </w:r>
      <w:r w:rsidR="008552CE">
        <w:rPr>
          <w:rFonts w:ascii="Garamond" w:hAnsi="Garamond"/>
          <w:lang w:val="x-none" w:eastAsia="x-none"/>
        </w:rPr>
        <w:t xml:space="preserve"> usługi</w:t>
      </w:r>
      <w:r>
        <w:rPr>
          <w:rFonts w:ascii="Garamond" w:hAnsi="Garamond"/>
          <w:lang w:eastAsia="x-none"/>
        </w:rPr>
        <w:t>, o których mowa w pkt. 1</w:t>
      </w:r>
      <w:r>
        <w:rPr>
          <w:rFonts w:ascii="Garamond" w:hAnsi="Garamond"/>
          <w:lang w:val="x-none" w:eastAsia="x-none"/>
        </w:rPr>
        <w:t xml:space="preserve"> po ich odebraniu przez Zamawiającego. Podstawą wystawienia faktury będzie sporządzony i podpisany   protokół odbioru usług.</w:t>
      </w:r>
    </w:p>
    <w:p w:rsidR="00B059E9" w:rsidRDefault="00B059E9" w:rsidP="00B059E9">
      <w:pPr>
        <w:numPr>
          <w:ilvl w:val="0"/>
          <w:numId w:val="20"/>
        </w:numPr>
        <w:spacing w:after="0"/>
        <w:ind w:left="426"/>
        <w:jc w:val="both"/>
        <w:rPr>
          <w:rFonts w:ascii="Garamond" w:hAnsi="Garamond"/>
          <w:lang w:val="x-none" w:eastAsia="x-none"/>
        </w:rPr>
      </w:pPr>
      <w:r>
        <w:rPr>
          <w:rFonts w:ascii="Garamond" w:hAnsi="Garamond"/>
          <w:lang w:val="x-none" w:eastAsia="x-none"/>
        </w:rPr>
        <w:t xml:space="preserve">Zapłata wynagrodzenia nastąpi na podstawie prawidłowo wystawionej faktury VAT, </w:t>
      </w:r>
      <w:r>
        <w:rPr>
          <w:rFonts w:ascii="Garamond" w:hAnsi="Garamond"/>
          <w:lang w:eastAsia="x-none"/>
        </w:rPr>
        <w:br/>
      </w:r>
      <w:r>
        <w:rPr>
          <w:rFonts w:ascii="Garamond" w:hAnsi="Garamond"/>
          <w:lang w:val="x-none" w:eastAsia="x-none"/>
        </w:rPr>
        <w:t xml:space="preserve">w terminie </w:t>
      </w:r>
      <w:r>
        <w:rPr>
          <w:rFonts w:ascii="Garamond" w:hAnsi="Garamond"/>
          <w:lang w:eastAsia="x-none"/>
        </w:rPr>
        <w:t>14</w:t>
      </w:r>
      <w:r>
        <w:rPr>
          <w:rFonts w:ascii="Garamond" w:hAnsi="Garamond"/>
          <w:lang w:val="x-none" w:eastAsia="x-none"/>
        </w:rPr>
        <w:t xml:space="preserve"> dni od daty jej doręczenia Zamawiającemu.  </w:t>
      </w:r>
    </w:p>
    <w:p w:rsidR="00B059E9" w:rsidRDefault="00B059E9" w:rsidP="00B059E9">
      <w:pPr>
        <w:numPr>
          <w:ilvl w:val="0"/>
          <w:numId w:val="20"/>
        </w:numPr>
        <w:spacing w:after="0"/>
        <w:ind w:left="426"/>
        <w:jc w:val="both"/>
        <w:rPr>
          <w:rFonts w:ascii="Garamond" w:hAnsi="Garamond"/>
          <w:lang w:val="x-none" w:eastAsia="x-none"/>
        </w:rPr>
      </w:pPr>
      <w:r>
        <w:rPr>
          <w:rFonts w:ascii="Garamond" w:hAnsi="Garamond"/>
          <w:b/>
          <w:lang w:val="x-none" w:eastAsia="x-none"/>
        </w:rPr>
        <w:t xml:space="preserve"> </w:t>
      </w:r>
      <w:r>
        <w:rPr>
          <w:rFonts w:ascii="Garamond" w:hAnsi="Garamond"/>
          <w:bCs/>
          <w:lang w:val="x-none"/>
        </w:rPr>
        <w:t>Zapłata wynagrodzenia nastąpi na rachunek bankowy Wykonawcy o numerze ……………….</w:t>
      </w:r>
      <w:r>
        <w:rPr>
          <w:rFonts w:ascii="Garamond" w:hAnsi="Garamond"/>
          <w:bCs/>
          <w:szCs w:val="20"/>
          <w:lang w:val="x-none"/>
        </w:rPr>
        <w:t>………………………...</w:t>
      </w:r>
      <w:r>
        <w:rPr>
          <w:rFonts w:ascii="Garamond" w:hAnsi="Garamond"/>
          <w:bCs/>
          <w:lang w:val="x-none"/>
        </w:rPr>
        <w:t>..na podstawie prawidłowo wystawionej faktury.</w:t>
      </w:r>
    </w:p>
    <w:p w:rsidR="00B059E9" w:rsidRDefault="00B059E9" w:rsidP="00B059E9">
      <w:pPr>
        <w:widowControl w:val="0"/>
        <w:numPr>
          <w:ilvl w:val="0"/>
          <w:numId w:val="20"/>
        </w:numPr>
        <w:shd w:val="clear" w:color="auto" w:fill="FFFFFF"/>
        <w:spacing w:after="0"/>
        <w:ind w:left="426" w:right="40"/>
        <w:jc w:val="both"/>
        <w:rPr>
          <w:rFonts w:ascii="Garamond" w:hAnsi="Garamond"/>
          <w:bCs/>
        </w:rPr>
      </w:pPr>
      <w:r>
        <w:rPr>
          <w:rFonts w:ascii="Garamond" w:hAnsi="Garamond"/>
          <w:bCs/>
        </w:rPr>
        <w:t>Zmiana rachunku bankowego może nastąpić tylko w formie aneksu do umowy.</w:t>
      </w:r>
    </w:p>
    <w:p w:rsidR="00B059E9" w:rsidRDefault="00B059E9" w:rsidP="00B059E9">
      <w:pPr>
        <w:jc w:val="center"/>
        <w:rPr>
          <w:rFonts w:ascii="Garamond" w:hAnsi="Garamond"/>
          <w:b/>
          <w:lang w:val="x-none" w:eastAsia="x-none"/>
        </w:rPr>
      </w:pPr>
    </w:p>
    <w:p w:rsidR="00B059E9" w:rsidRDefault="00B059E9" w:rsidP="00B059E9">
      <w:pPr>
        <w:jc w:val="center"/>
        <w:rPr>
          <w:rFonts w:ascii="Garamond" w:hAnsi="Garamond"/>
          <w:b/>
          <w:lang w:val="x-none" w:eastAsia="x-none"/>
        </w:rPr>
      </w:pPr>
    </w:p>
    <w:p w:rsidR="00B059E9" w:rsidRDefault="00B059E9" w:rsidP="00B059E9">
      <w:pPr>
        <w:jc w:val="center"/>
        <w:rPr>
          <w:rFonts w:ascii="Garamond" w:hAnsi="Garamond"/>
          <w:b/>
          <w:lang w:val="x-none" w:eastAsia="x-none"/>
        </w:rPr>
      </w:pPr>
    </w:p>
    <w:p w:rsidR="00B059E9" w:rsidRDefault="00B059E9" w:rsidP="00B059E9">
      <w:pPr>
        <w:jc w:val="center"/>
        <w:rPr>
          <w:rFonts w:ascii="Garamond" w:hAnsi="Garamond"/>
          <w:b/>
          <w:lang w:val="x-none" w:eastAsia="x-none"/>
        </w:rPr>
      </w:pPr>
    </w:p>
    <w:p w:rsidR="00B059E9" w:rsidRDefault="00B059E9" w:rsidP="00B059E9">
      <w:pPr>
        <w:jc w:val="center"/>
        <w:rPr>
          <w:rFonts w:ascii="Garamond" w:hAnsi="Garamond"/>
          <w:b/>
          <w:lang w:val="x-none" w:eastAsia="x-none"/>
        </w:rPr>
      </w:pPr>
      <w:r>
        <w:rPr>
          <w:rFonts w:ascii="Garamond" w:hAnsi="Garamond"/>
          <w:b/>
          <w:lang w:val="x-none" w:eastAsia="x-none"/>
        </w:rPr>
        <w:lastRenderedPageBreak/>
        <w:t>§ 5</w:t>
      </w:r>
    </w:p>
    <w:p w:rsidR="00B059E9" w:rsidRDefault="00B059E9" w:rsidP="00B059E9">
      <w:pPr>
        <w:numPr>
          <w:ilvl w:val="1"/>
          <w:numId w:val="20"/>
        </w:numPr>
        <w:spacing w:after="0"/>
        <w:ind w:left="426" w:hanging="426"/>
        <w:jc w:val="both"/>
        <w:rPr>
          <w:rFonts w:ascii="Garamond" w:hAnsi="Garamond"/>
          <w:lang w:val="x-none" w:eastAsia="x-none"/>
        </w:rPr>
      </w:pPr>
      <w:r>
        <w:rPr>
          <w:rFonts w:ascii="Garamond" w:hAnsi="Garamond"/>
          <w:lang w:val="x-none" w:eastAsia="x-none"/>
        </w:rPr>
        <w:t>Poza przypadkami określonymi w kodeksie cywilnym, w przypadku nie</w:t>
      </w:r>
      <w:r>
        <w:rPr>
          <w:rFonts w:ascii="Garamond" w:hAnsi="Garamond"/>
          <w:lang w:eastAsia="x-none"/>
        </w:rPr>
        <w:t xml:space="preserve"> przystąpienia do </w:t>
      </w:r>
      <w:r>
        <w:rPr>
          <w:rFonts w:ascii="Garamond" w:hAnsi="Garamond"/>
          <w:lang w:val="x-none" w:eastAsia="x-none"/>
        </w:rPr>
        <w:t>wykon</w:t>
      </w:r>
      <w:r>
        <w:rPr>
          <w:rFonts w:ascii="Garamond" w:hAnsi="Garamond"/>
          <w:lang w:eastAsia="x-none"/>
        </w:rPr>
        <w:t xml:space="preserve">ywania </w:t>
      </w:r>
      <w:r>
        <w:rPr>
          <w:rFonts w:ascii="Garamond" w:hAnsi="Garamond"/>
          <w:lang w:val="x-none" w:eastAsia="x-none"/>
        </w:rPr>
        <w:t>przedmiotu umowy w terminie określonym w § 2 ust. 1 Zamawiający uprawniony będzie do odstąpienia od umowy.</w:t>
      </w:r>
    </w:p>
    <w:p w:rsidR="00B059E9" w:rsidRDefault="00B059E9" w:rsidP="00B059E9">
      <w:pPr>
        <w:numPr>
          <w:ilvl w:val="1"/>
          <w:numId w:val="20"/>
        </w:numPr>
        <w:spacing w:after="0"/>
        <w:ind w:left="426" w:hanging="426"/>
        <w:jc w:val="both"/>
        <w:rPr>
          <w:rFonts w:ascii="Garamond" w:hAnsi="Garamond"/>
          <w:lang w:val="x-none" w:eastAsia="x-none"/>
        </w:rPr>
      </w:pPr>
      <w:r>
        <w:rPr>
          <w:rFonts w:ascii="Garamond" w:hAnsi="Garamond"/>
          <w:lang w:val="x-none" w:eastAsia="x-none"/>
        </w:rPr>
        <w:t xml:space="preserve">Odstąpienie należy wykonać w terminie 7 dni od zaistnienia okoliczności opisanych </w:t>
      </w:r>
      <w:r>
        <w:rPr>
          <w:rFonts w:ascii="Garamond" w:hAnsi="Garamond"/>
          <w:lang w:val="x-none" w:eastAsia="x-none"/>
        </w:rPr>
        <w:br/>
        <w:t>w ust. 1</w:t>
      </w:r>
    </w:p>
    <w:p w:rsidR="00B059E9" w:rsidRDefault="00B059E9" w:rsidP="00B059E9">
      <w:pPr>
        <w:jc w:val="center"/>
        <w:rPr>
          <w:rFonts w:ascii="Garamond" w:hAnsi="Garamond"/>
          <w:b/>
          <w:lang w:eastAsia="x-none"/>
        </w:rPr>
      </w:pPr>
      <w:r>
        <w:rPr>
          <w:rFonts w:ascii="Garamond" w:hAnsi="Garamond"/>
          <w:b/>
          <w:lang w:val="x-none" w:eastAsia="x-none"/>
        </w:rPr>
        <w:t>§ 6</w:t>
      </w:r>
    </w:p>
    <w:p w:rsidR="00B059E9" w:rsidRDefault="00B059E9" w:rsidP="00B059E9">
      <w:pPr>
        <w:numPr>
          <w:ilvl w:val="0"/>
          <w:numId w:val="21"/>
        </w:numPr>
        <w:tabs>
          <w:tab w:val="num" w:pos="426"/>
        </w:tabs>
        <w:autoSpaceDE w:val="0"/>
        <w:autoSpaceDN w:val="0"/>
        <w:spacing w:before="28" w:after="0"/>
        <w:ind w:left="426" w:hanging="426"/>
        <w:jc w:val="both"/>
        <w:rPr>
          <w:rFonts w:ascii="Garamond" w:hAnsi="Garamond"/>
          <w:color w:val="000000"/>
        </w:rPr>
      </w:pPr>
      <w:r>
        <w:rPr>
          <w:rFonts w:ascii="Garamond" w:hAnsi="Garamond"/>
          <w:color w:val="000000"/>
        </w:rPr>
        <w:t>Wykonawca może zostać obciążony karą umowną z tytułu odstąpienia od umowy z przyczyn leżących po stronie Wykonawcy w wysokości 5.000 zł.</w:t>
      </w:r>
    </w:p>
    <w:p w:rsidR="00B059E9" w:rsidRDefault="00B059E9" w:rsidP="00B059E9">
      <w:pPr>
        <w:tabs>
          <w:tab w:val="num" w:pos="426"/>
        </w:tabs>
        <w:autoSpaceDE w:val="0"/>
        <w:autoSpaceDN w:val="0"/>
        <w:ind w:left="426" w:hanging="426"/>
        <w:jc w:val="both"/>
        <w:rPr>
          <w:rFonts w:ascii="Garamond" w:hAnsi="Garamond"/>
          <w:color w:val="000000"/>
        </w:rPr>
      </w:pPr>
    </w:p>
    <w:p w:rsidR="00B059E9" w:rsidRDefault="00B059E9" w:rsidP="00B059E9">
      <w:pPr>
        <w:numPr>
          <w:ilvl w:val="0"/>
          <w:numId w:val="21"/>
        </w:numPr>
        <w:tabs>
          <w:tab w:val="num" w:pos="426"/>
        </w:tabs>
        <w:autoSpaceDE w:val="0"/>
        <w:autoSpaceDN w:val="0"/>
        <w:spacing w:after="0"/>
        <w:ind w:left="426" w:hanging="426"/>
        <w:jc w:val="both"/>
        <w:rPr>
          <w:rFonts w:ascii="Garamond" w:hAnsi="Garamond"/>
        </w:rPr>
      </w:pPr>
      <w:r>
        <w:rPr>
          <w:rFonts w:ascii="Garamond" w:hAnsi="Garamond"/>
          <w:color w:val="000000"/>
        </w:rPr>
        <w:t xml:space="preserve">Niezależnie od kary umownej Zamawiający uprawniony będzie do dochodzenia odszkodowania na zasadach ogólnych. Kara umowna nie podlega zaliczeniu na poczet należnego odszkodowania. </w:t>
      </w:r>
    </w:p>
    <w:p w:rsidR="00B059E9" w:rsidRDefault="00B059E9" w:rsidP="00B059E9">
      <w:pPr>
        <w:jc w:val="center"/>
        <w:rPr>
          <w:rFonts w:ascii="Garamond" w:hAnsi="Garamond"/>
          <w:b/>
          <w:lang w:eastAsia="x-none"/>
        </w:rPr>
      </w:pPr>
    </w:p>
    <w:p w:rsidR="00B059E9" w:rsidRDefault="00B059E9" w:rsidP="00B059E9">
      <w:pPr>
        <w:jc w:val="center"/>
        <w:rPr>
          <w:rFonts w:ascii="Garamond" w:hAnsi="Garamond"/>
          <w:b/>
          <w:lang w:val="x-none" w:eastAsia="x-none"/>
        </w:rPr>
      </w:pPr>
      <w:r>
        <w:rPr>
          <w:rFonts w:ascii="Garamond" w:hAnsi="Garamond"/>
          <w:b/>
          <w:lang w:val="x-none" w:eastAsia="x-none"/>
        </w:rPr>
        <w:t>§ 7</w:t>
      </w:r>
    </w:p>
    <w:p w:rsidR="00B059E9" w:rsidRDefault="00B059E9" w:rsidP="00B059E9">
      <w:pPr>
        <w:numPr>
          <w:ilvl w:val="2"/>
          <w:numId w:val="20"/>
        </w:numPr>
        <w:spacing w:after="0"/>
        <w:ind w:left="426" w:hanging="283"/>
        <w:jc w:val="both"/>
        <w:rPr>
          <w:rFonts w:ascii="Garamond" w:hAnsi="Garamond"/>
          <w:lang w:val="x-none" w:eastAsia="x-none"/>
        </w:rPr>
      </w:pPr>
      <w:r>
        <w:rPr>
          <w:rFonts w:ascii="Garamond" w:hAnsi="Garamond"/>
          <w:lang w:val="x-none" w:eastAsia="x-none"/>
        </w:rPr>
        <w:t>Wszelkie zmiany i uzupełnienia umowy wymagają formy pisemnej pod rygorem nieważności.</w:t>
      </w:r>
    </w:p>
    <w:p w:rsidR="00B059E9" w:rsidRDefault="00B059E9" w:rsidP="00B059E9">
      <w:pPr>
        <w:numPr>
          <w:ilvl w:val="2"/>
          <w:numId w:val="20"/>
        </w:numPr>
        <w:spacing w:after="0"/>
        <w:ind w:left="426" w:hanging="283"/>
        <w:jc w:val="both"/>
        <w:rPr>
          <w:rFonts w:ascii="Garamond" w:hAnsi="Garamond"/>
          <w:lang w:val="x-none" w:eastAsia="x-none"/>
        </w:rPr>
      </w:pPr>
      <w:r>
        <w:rPr>
          <w:rFonts w:ascii="Garamond" w:hAnsi="Garamond"/>
          <w:lang w:val="x-none" w:eastAsia="x-none"/>
        </w:rPr>
        <w:t>Wszelkie spory związane z zawarciem, wykonaniem oraz ustaniem umowy rozstrzygał będzie sąd powszechny właściwy dla siedziby Zamawiającego.</w:t>
      </w:r>
    </w:p>
    <w:p w:rsidR="00B059E9" w:rsidRDefault="00B059E9" w:rsidP="00B059E9">
      <w:pPr>
        <w:numPr>
          <w:ilvl w:val="2"/>
          <w:numId w:val="20"/>
        </w:numPr>
        <w:spacing w:after="0"/>
        <w:ind w:left="426" w:hanging="283"/>
        <w:jc w:val="both"/>
        <w:rPr>
          <w:rFonts w:ascii="Garamond" w:hAnsi="Garamond"/>
          <w:lang w:val="x-none" w:eastAsia="x-none"/>
        </w:rPr>
      </w:pPr>
      <w:r>
        <w:rPr>
          <w:rFonts w:ascii="Garamond" w:hAnsi="Garamond"/>
          <w:lang w:val="x-none" w:eastAsia="x-none"/>
        </w:rPr>
        <w:t>W sprawach nie uregulowanych postanowieniami niniejszej umowy mają zastosowanie przepisy Kodeksu cywilnego.</w:t>
      </w:r>
    </w:p>
    <w:p w:rsidR="00B059E9" w:rsidRDefault="00B059E9" w:rsidP="00B059E9">
      <w:pPr>
        <w:jc w:val="center"/>
        <w:rPr>
          <w:rFonts w:ascii="Garamond" w:hAnsi="Garamond"/>
          <w:b/>
          <w:lang w:val="x-none" w:eastAsia="x-none"/>
        </w:rPr>
      </w:pPr>
      <w:r>
        <w:rPr>
          <w:rFonts w:ascii="Garamond" w:hAnsi="Garamond"/>
          <w:b/>
          <w:lang w:val="x-none" w:eastAsia="x-none"/>
        </w:rPr>
        <w:t>§ 8</w:t>
      </w:r>
    </w:p>
    <w:p w:rsidR="00B059E9" w:rsidRDefault="00B059E9" w:rsidP="00B059E9">
      <w:pPr>
        <w:jc w:val="both"/>
        <w:rPr>
          <w:rFonts w:ascii="Garamond" w:hAnsi="Garamond"/>
          <w:lang w:val="x-none" w:eastAsia="x-none"/>
        </w:rPr>
      </w:pPr>
      <w:r>
        <w:rPr>
          <w:rFonts w:ascii="Garamond" w:hAnsi="Garamond"/>
          <w:lang w:val="x-none" w:eastAsia="x-none"/>
        </w:rPr>
        <w:t>Umowę sporządzono w dwóch jednobrzmiących egzemplarzach po jednym dla każdej ze stron.</w:t>
      </w:r>
    </w:p>
    <w:p w:rsidR="00B059E9" w:rsidRDefault="00B059E9" w:rsidP="00B059E9">
      <w:pPr>
        <w:jc w:val="both"/>
        <w:rPr>
          <w:rFonts w:ascii="Garamond" w:hAnsi="Garamond"/>
          <w:lang w:eastAsia="x-none"/>
        </w:rPr>
      </w:pPr>
    </w:p>
    <w:p w:rsidR="00B059E9" w:rsidRDefault="00B059E9" w:rsidP="00B059E9">
      <w:pPr>
        <w:jc w:val="both"/>
        <w:rPr>
          <w:rFonts w:ascii="Garamond" w:hAnsi="Garamond"/>
          <w:lang w:val="x-none" w:eastAsia="x-none"/>
        </w:rPr>
      </w:pPr>
      <w:r>
        <w:rPr>
          <w:rFonts w:ascii="Garamond" w:hAnsi="Garamond"/>
          <w:lang w:val="x-none" w:eastAsia="x-none"/>
        </w:rPr>
        <w:t>ZAMAWIAJĄCY:</w:t>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t>WYKONAWCA:</w:t>
      </w:r>
    </w:p>
    <w:p w:rsidR="00B059E9" w:rsidRDefault="00B059E9" w:rsidP="00B059E9">
      <w:pPr>
        <w:jc w:val="both"/>
        <w:rPr>
          <w:rFonts w:ascii="Garamond" w:hAnsi="Garamond"/>
          <w:lang w:val="x-none" w:eastAsia="x-none"/>
        </w:rPr>
      </w:pPr>
    </w:p>
    <w:p w:rsidR="00B059E9" w:rsidRDefault="00B059E9" w:rsidP="00B059E9">
      <w:pPr>
        <w:rPr>
          <w:rFonts w:ascii="Garamond" w:hAnsi="Garamond"/>
          <w:sz w:val="20"/>
          <w:szCs w:val="20"/>
        </w:rPr>
      </w:pPr>
      <w:r>
        <w:rPr>
          <w:rFonts w:ascii="Garamond" w:hAnsi="Garamond"/>
          <w:sz w:val="20"/>
          <w:szCs w:val="20"/>
        </w:rPr>
        <w:t xml:space="preserve">Załączniki: </w:t>
      </w:r>
    </w:p>
    <w:p w:rsidR="00B059E9" w:rsidRDefault="00B059E9" w:rsidP="00B059E9">
      <w:pPr>
        <w:rPr>
          <w:rFonts w:ascii="Garamond" w:hAnsi="Garamond"/>
          <w:sz w:val="20"/>
          <w:szCs w:val="20"/>
        </w:rPr>
      </w:pPr>
      <w:r>
        <w:rPr>
          <w:rFonts w:ascii="Garamond" w:hAnsi="Garamond"/>
          <w:sz w:val="20"/>
          <w:szCs w:val="20"/>
        </w:rPr>
        <w:t>- oferta Wykonawcy,</w:t>
      </w:r>
    </w:p>
    <w:p w:rsidR="00B059E9" w:rsidRDefault="00B059E9" w:rsidP="00B059E9">
      <w:pPr>
        <w:rPr>
          <w:rFonts w:ascii="Garamond" w:hAnsi="Garamond"/>
          <w:b/>
          <w:szCs w:val="20"/>
          <w:lang w:val="x-none" w:eastAsia="x-none"/>
        </w:rPr>
      </w:pPr>
      <w:r>
        <w:rPr>
          <w:rFonts w:ascii="Garamond" w:hAnsi="Garamond"/>
          <w:sz w:val="20"/>
          <w:szCs w:val="20"/>
        </w:rPr>
        <w:t>- Umowa o poufności informacji i odpowiedzialności</w:t>
      </w:r>
      <w:r>
        <w:rPr>
          <w:rFonts w:ascii="Garamond" w:hAnsi="Garamond"/>
          <w:b/>
          <w:szCs w:val="20"/>
          <w:lang w:val="x-none" w:eastAsia="x-none"/>
        </w:rPr>
        <w:tab/>
      </w: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B059E9" w:rsidRDefault="00B059E9" w:rsidP="00B059E9">
      <w:pPr>
        <w:rPr>
          <w:rFonts w:ascii="Garamond" w:hAnsi="Garamond"/>
          <w:b/>
          <w:szCs w:val="20"/>
          <w:lang w:val="x-none" w:eastAsia="x-none"/>
        </w:rPr>
      </w:pPr>
    </w:p>
    <w:p w:rsidR="00C80B42" w:rsidRDefault="00C80B42" w:rsidP="00B059E9">
      <w:pPr>
        <w:spacing w:after="0" w:line="240" w:lineRule="auto"/>
        <w:rPr>
          <w:rFonts w:ascii="Garamond" w:eastAsia="Times New Roman" w:hAnsi="Garamond" w:cs="Times New Roman"/>
          <w:b/>
          <w:sz w:val="24"/>
          <w:szCs w:val="20"/>
          <w:lang w:val="x-none" w:eastAsia="x-none"/>
        </w:rPr>
      </w:pPr>
    </w:p>
    <w:p w:rsidR="00C80B42" w:rsidRDefault="00C80B42" w:rsidP="00B059E9">
      <w:pPr>
        <w:spacing w:after="0" w:line="240" w:lineRule="auto"/>
        <w:rPr>
          <w:rFonts w:ascii="Garamond" w:eastAsia="Times New Roman" w:hAnsi="Garamond" w:cs="Times New Roman"/>
          <w:b/>
          <w:sz w:val="24"/>
          <w:szCs w:val="20"/>
          <w:lang w:val="x-none" w:eastAsia="x-none"/>
        </w:rPr>
      </w:pPr>
    </w:p>
    <w:p w:rsidR="00B059E9" w:rsidRDefault="00B059E9" w:rsidP="00B059E9">
      <w:pPr>
        <w:spacing w:after="0" w:line="240" w:lineRule="auto"/>
        <w:rPr>
          <w:rFonts w:ascii="Garamond" w:eastAsia="Times New Roman" w:hAnsi="Garamond" w:cs="Times New Roman"/>
          <w:b/>
          <w:sz w:val="24"/>
          <w:szCs w:val="20"/>
          <w:lang w:val="x-none" w:eastAsia="x-none"/>
        </w:rPr>
      </w:pPr>
    </w:p>
    <w:p w:rsidR="00B059E9" w:rsidRDefault="00B059E9" w:rsidP="00B059E9">
      <w:pPr>
        <w:spacing w:after="0" w:line="240" w:lineRule="auto"/>
        <w:rPr>
          <w:rFonts w:ascii="Garamond" w:eastAsia="Times New Roman" w:hAnsi="Garamond" w:cs="Times New Roman"/>
          <w:sz w:val="24"/>
          <w:szCs w:val="24"/>
          <w:lang w:eastAsia="pl-PL"/>
        </w:rPr>
      </w:pPr>
      <w:r>
        <w:rPr>
          <w:rFonts w:ascii="Garamond" w:eastAsia="Times New Roman" w:hAnsi="Garamond" w:cs="Times New Roman"/>
          <w:b/>
          <w:sz w:val="24"/>
          <w:szCs w:val="20"/>
          <w:lang w:val="x-none" w:eastAsia="x-none"/>
        </w:rPr>
        <w:tab/>
      </w:r>
    </w:p>
    <w:p w:rsidR="00B059E9" w:rsidRDefault="00B059E9" w:rsidP="00B059E9">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Załącznik do Projektu umowy </w:t>
      </w:r>
    </w:p>
    <w:p w:rsidR="00B059E9" w:rsidRDefault="00B059E9" w:rsidP="00B059E9">
      <w:pPr>
        <w:spacing w:after="0" w:line="240" w:lineRule="auto"/>
        <w:rPr>
          <w:rFonts w:ascii="Times New Roman" w:eastAsia="Times New Roman" w:hAnsi="Times New Roman" w:cs="Times New Roman"/>
          <w:b/>
          <w:sz w:val="24"/>
          <w:szCs w:val="24"/>
          <w:lang w:eastAsia="pl-PL"/>
        </w:rPr>
      </w:pPr>
    </w:p>
    <w:p w:rsidR="00B059E9" w:rsidRDefault="00B059E9" w:rsidP="00B059E9">
      <w:pPr>
        <w:spacing w:before="60" w:after="60" w:line="28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UMOWA</w:t>
      </w:r>
    </w:p>
    <w:p w:rsidR="00B059E9" w:rsidRDefault="00B059E9" w:rsidP="00B059E9">
      <w:pPr>
        <w:spacing w:before="60" w:after="60" w:line="28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O POUFNOŚCI INFORMACJI I ODPOWIEDZIALNOŚCI</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Zawarta w dniu ……………….. w ……………….. pomiędzy:</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Skarbem Państwa - Sądem Rejonowym w Zielonej Górze reprezentowanym przez:</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zwanym dalej </w:t>
      </w:r>
      <w:r>
        <w:rPr>
          <w:rFonts w:ascii="Times New Roman" w:eastAsia="Calibri" w:hAnsi="Times New Roman" w:cs="Times New Roman"/>
          <w:b/>
          <w:sz w:val="24"/>
          <w:szCs w:val="24"/>
        </w:rPr>
        <w:t>Zleceniodawcą</w:t>
      </w:r>
      <w:r>
        <w:rPr>
          <w:rFonts w:ascii="Times New Roman" w:eastAsia="Calibri" w:hAnsi="Times New Roman" w:cs="Times New Roman"/>
          <w:sz w:val="24"/>
          <w:szCs w:val="24"/>
        </w:rPr>
        <w:t>,</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   ………………………………………………………………………………………………</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 siedzibą w …………..………………..……………….. przy  ul. ………………..………,</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reprezentowaną/</w:t>
      </w:r>
      <w:proofErr w:type="spellStart"/>
      <w:r>
        <w:rPr>
          <w:rFonts w:ascii="Times New Roman" w:eastAsia="Calibri" w:hAnsi="Times New Roman" w:cs="Times New Roman"/>
          <w:sz w:val="24"/>
          <w:szCs w:val="24"/>
        </w:rPr>
        <w:t>nym</w:t>
      </w:r>
      <w:proofErr w:type="spellEnd"/>
      <w:r>
        <w:rPr>
          <w:rFonts w:ascii="Times New Roman" w:eastAsia="Calibri" w:hAnsi="Times New Roman" w:cs="Times New Roman"/>
          <w:sz w:val="24"/>
          <w:szCs w:val="24"/>
        </w:rPr>
        <w:t xml:space="preserve"> przez: …………………………………………………………………</w:t>
      </w:r>
    </w:p>
    <w:p w:rsidR="00B059E9" w:rsidRDefault="00B059E9" w:rsidP="00B059E9">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Zwaną/</w:t>
      </w:r>
      <w:proofErr w:type="spellStart"/>
      <w:r>
        <w:rPr>
          <w:rFonts w:ascii="Times New Roman" w:eastAsia="Calibri" w:hAnsi="Times New Roman" w:cs="Times New Roman"/>
          <w:sz w:val="24"/>
          <w:szCs w:val="24"/>
        </w:rPr>
        <w:t>nym</w:t>
      </w:r>
      <w:proofErr w:type="spellEnd"/>
      <w:r>
        <w:rPr>
          <w:rFonts w:ascii="Times New Roman" w:eastAsia="Calibri" w:hAnsi="Times New Roman" w:cs="Times New Roman"/>
          <w:sz w:val="24"/>
          <w:szCs w:val="24"/>
        </w:rPr>
        <w:t xml:space="preserve"> dalej </w:t>
      </w:r>
      <w:r>
        <w:rPr>
          <w:rFonts w:ascii="Times New Roman" w:eastAsia="Calibri" w:hAnsi="Times New Roman" w:cs="Times New Roman"/>
          <w:b/>
          <w:sz w:val="24"/>
          <w:szCs w:val="24"/>
        </w:rPr>
        <w:t>Zleceniobiorcą</w:t>
      </w:r>
      <w:r>
        <w:rPr>
          <w:rFonts w:ascii="Times New Roman" w:eastAsia="Calibri" w:hAnsi="Times New Roman" w:cs="Times New Roman"/>
          <w:sz w:val="24"/>
          <w:szCs w:val="24"/>
        </w:rPr>
        <w:t>.</w:t>
      </w:r>
    </w:p>
    <w:p w:rsidR="00B059E9" w:rsidRDefault="00B059E9" w:rsidP="00B059E9">
      <w:pPr>
        <w:spacing w:before="60" w:after="60" w:line="280" w:lineRule="atLeast"/>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STRONY UZGADNIAJĄ, CO NASTĘPUJE:</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Minimalne wymogi dotyczące ochrony informacji, do których strony mają obowiązek się stosować opisane są w dokumencie </w:t>
      </w:r>
      <w:r>
        <w:rPr>
          <w:rFonts w:ascii="Times New Roman" w:eastAsia="Calibri" w:hAnsi="Times New Roman" w:cs="Times New Roman"/>
          <w:b/>
          <w:bCs/>
          <w:sz w:val="24"/>
          <w:szCs w:val="24"/>
          <w:lang w:eastAsia="pl-PL"/>
        </w:rPr>
        <w:t>Polityka Bezpieczeństwa Informacji Sądu Rejonowego w Zielonej Górze oraz innych dokumentach przez nią powołanych w szczególności Regulaminie Użytkownika Systemów Teleinformatycznych</w:t>
      </w:r>
      <w:r>
        <w:rPr>
          <w:rFonts w:ascii="Times New Roman" w:eastAsia="Calibri" w:hAnsi="Times New Roman" w:cs="Times New Roman"/>
          <w:bCs/>
          <w:sz w:val="24"/>
          <w:szCs w:val="24"/>
          <w:lang w:eastAsia="pl-PL"/>
        </w:rPr>
        <w:t>.</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We wszystkich przypadkach strony pozostają w pełni odpowiedzialne za naruszenie zasad poufności przez swoich pracowników, współpracowników, przedstawicieli lub podwykonawców.</w:t>
      </w:r>
    </w:p>
    <w:p w:rsidR="00B059E9" w:rsidRDefault="00B059E9" w:rsidP="00B059E9">
      <w:pPr>
        <w:numPr>
          <w:ilvl w:val="0"/>
          <w:numId w:val="10"/>
        </w:numPr>
        <w:spacing w:before="60" w:after="120" w:line="280" w:lineRule="atLeast"/>
        <w:ind w:left="0" w:firstLine="0"/>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Powyższe postanowienia nie dotyczą informacji, które:</w:t>
      </w:r>
    </w:p>
    <w:p w:rsidR="00B059E9" w:rsidRDefault="00B059E9" w:rsidP="00B059E9">
      <w:pPr>
        <w:numPr>
          <w:ilvl w:val="0"/>
          <w:numId w:val="11"/>
        </w:numPr>
        <w:tabs>
          <w:tab w:val="clear" w:pos="540"/>
          <w:tab w:val="num" w:pos="360"/>
        </w:tabs>
        <w:spacing w:before="60" w:after="120" w:line="280" w:lineRule="atLeast"/>
        <w:ind w:left="709" w:hanging="283"/>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Były publicznie znane w chwili ujawniania lub później upublicznione w sposób nie wynikający z zaniedbania lub braku staranności stron.</w:t>
      </w:r>
    </w:p>
    <w:p w:rsidR="00B059E9" w:rsidRDefault="00B059E9" w:rsidP="00B059E9">
      <w:pPr>
        <w:numPr>
          <w:ilvl w:val="0"/>
          <w:numId w:val="11"/>
        </w:numPr>
        <w:tabs>
          <w:tab w:val="clear" w:pos="540"/>
          <w:tab w:val="num" w:pos="360"/>
        </w:tabs>
        <w:spacing w:before="60" w:after="120" w:line="280" w:lineRule="atLeast"/>
        <w:ind w:left="709" w:hanging="283"/>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Strona posiadała przed ujawnieniem przez drugą stronę lub, które zostały niezależnie opracowane lub były w trakcie opracowywania przez stronę.</w:t>
      </w:r>
    </w:p>
    <w:p w:rsidR="00B059E9" w:rsidRDefault="00B059E9" w:rsidP="00B059E9">
      <w:pPr>
        <w:numPr>
          <w:ilvl w:val="0"/>
          <w:numId w:val="11"/>
        </w:numPr>
        <w:tabs>
          <w:tab w:val="clear" w:pos="540"/>
          <w:tab w:val="num" w:pos="360"/>
        </w:tabs>
        <w:spacing w:before="60" w:after="120" w:line="280" w:lineRule="atLeast"/>
        <w:ind w:left="709" w:hanging="283"/>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Otrzymano od stron trzecich, które miały prawo je ujawnić i co do których nie ustanowiono ograniczeń w ujawnianiu.</w:t>
      </w:r>
    </w:p>
    <w:p w:rsidR="00B059E9" w:rsidRDefault="00B059E9" w:rsidP="00B059E9">
      <w:pPr>
        <w:numPr>
          <w:ilvl w:val="0"/>
          <w:numId w:val="11"/>
        </w:numPr>
        <w:tabs>
          <w:tab w:val="clear" w:pos="540"/>
          <w:tab w:val="num" w:pos="360"/>
        </w:tabs>
        <w:spacing w:before="60" w:after="120" w:line="280" w:lineRule="atLeast"/>
        <w:ind w:left="709" w:hanging="283"/>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Zostały ujawnione na podstawie pisemnej zgody drugiej strony.</w:t>
      </w:r>
    </w:p>
    <w:p w:rsidR="00B059E9" w:rsidRDefault="00B059E9" w:rsidP="00B059E9">
      <w:pPr>
        <w:numPr>
          <w:ilvl w:val="0"/>
          <w:numId w:val="11"/>
        </w:numPr>
        <w:tabs>
          <w:tab w:val="clear" w:pos="540"/>
          <w:tab w:val="num" w:pos="360"/>
        </w:tabs>
        <w:spacing w:before="60" w:after="120" w:line="280" w:lineRule="atLeast"/>
        <w:ind w:left="709" w:hanging="283"/>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Strony przyjmują, że w przypadku naruszenia umowy przez jedną ze stron, strona ta odpowiada za szkody w takim zakresie, by w pełni zrekompensować straty stronie poszkodowanej.</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Obowiązek stron do zachowania ścisłej poufności, jak też wszelkie prawa do objętej niniejszą umową informacji i związanej z tym odpowiedzialności, pozostają w mocy bezterminowo. </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B059E9" w:rsidRDefault="00B059E9" w:rsidP="00B059E9">
      <w:pPr>
        <w:numPr>
          <w:ilvl w:val="0"/>
          <w:numId w:val="1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Niniejsza umowa została sporządzona w dwóch egzemplarzach, po jednym dla każdej ze stron.</w:t>
      </w:r>
    </w:p>
    <w:p w:rsidR="00B059E9" w:rsidRDefault="00B059E9" w:rsidP="00B059E9">
      <w:pPr>
        <w:spacing w:before="60" w:after="60" w:line="280" w:lineRule="atLeast"/>
        <w:rPr>
          <w:rFonts w:ascii="Times New Roman" w:eastAsia="Calibri" w:hAnsi="Times New Roman" w:cs="Times New Roman"/>
          <w:b/>
          <w:sz w:val="24"/>
          <w:szCs w:val="24"/>
        </w:rPr>
      </w:pPr>
      <w:r>
        <w:rPr>
          <w:rFonts w:ascii="Times New Roman" w:eastAsia="Calibri" w:hAnsi="Times New Roman" w:cs="Times New Roman"/>
          <w:b/>
          <w:sz w:val="24"/>
          <w:szCs w:val="24"/>
        </w:rPr>
        <w:t>Zleceniodawca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Zleceniobiorca</w:t>
      </w:r>
    </w:p>
    <w:p w:rsidR="00C40744" w:rsidRPr="00C40744" w:rsidRDefault="00C40744" w:rsidP="00C40744">
      <w:pPr>
        <w:spacing w:after="0" w:line="240" w:lineRule="auto"/>
        <w:rPr>
          <w:rFonts w:ascii="Garamond" w:eastAsia="Times New Roman" w:hAnsi="Garamond" w:cs="Times New Roman"/>
          <w:sz w:val="24"/>
          <w:szCs w:val="24"/>
          <w:lang w:eastAsia="pl-PL"/>
        </w:rPr>
      </w:pPr>
      <w:r w:rsidRPr="00C40744">
        <w:rPr>
          <w:rFonts w:ascii="Garamond" w:eastAsia="Times New Roman" w:hAnsi="Garamond" w:cs="Times New Roman"/>
          <w:b/>
          <w:sz w:val="26"/>
          <w:szCs w:val="26"/>
          <w:lang w:eastAsia="pl-PL"/>
        </w:rPr>
        <w:t xml:space="preserve">                                                                </w:t>
      </w:r>
    </w:p>
    <w:sectPr w:rsidR="00C40744" w:rsidRPr="00C40744" w:rsidSect="009E5D70">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A8C"/>
    <w:multiLevelType w:val="hybridMultilevel"/>
    <w:tmpl w:val="3F0E9100"/>
    <w:lvl w:ilvl="0" w:tplc="0415000F">
      <w:start w:val="1"/>
      <w:numFmt w:val="decimal"/>
      <w:lvlText w:val="%1."/>
      <w:lvlJc w:val="left"/>
      <w:pPr>
        <w:ind w:left="720" w:hanging="360"/>
      </w:pPr>
      <w:rPr>
        <w:rFonts w:hint="default"/>
      </w:rPr>
    </w:lvl>
    <w:lvl w:ilvl="1" w:tplc="889C57B6">
      <w:start w:val="1"/>
      <w:numFmt w:val="decimal"/>
      <w:lvlText w:val="%2."/>
      <w:lvlJc w:val="left"/>
      <w:pPr>
        <w:ind w:left="1440" w:hanging="360"/>
      </w:pPr>
      <w:rPr>
        <w:rFonts w:ascii="Garamond" w:eastAsia="Times New Roman" w:hAnsi="Garamond" w:cs="Times New Roman"/>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540"/>
        </w:tabs>
        <w:ind w:left="540" w:hanging="360"/>
      </w:pPr>
      <w:rPr>
        <w:rFonts w:cs="Times New Roman"/>
        <w:b/>
      </w:rPr>
    </w:lvl>
  </w:abstractNum>
  <w:abstractNum w:abstractNumId="2" w15:restartNumberingAfterBreak="0">
    <w:nsid w:val="07E16AC9"/>
    <w:multiLevelType w:val="hybridMultilevel"/>
    <w:tmpl w:val="D93EAF26"/>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0B2366B"/>
    <w:multiLevelType w:val="hybridMultilevel"/>
    <w:tmpl w:val="58E81E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6C6F69"/>
    <w:multiLevelType w:val="hybridMultilevel"/>
    <w:tmpl w:val="3F0E9100"/>
    <w:lvl w:ilvl="0" w:tplc="0415000F">
      <w:start w:val="1"/>
      <w:numFmt w:val="decimal"/>
      <w:lvlText w:val="%1."/>
      <w:lvlJc w:val="left"/>
      <w:pPr>
        <w:ind w:left="720" w:hanging="360"/>
      </w:pPr>
      <w:rPr>
        <w:rFonts w:hint="default"/>
      </w:rPr>
    </w:lvl>
    <w:lvl w:ilvl="1" w:tplc="889C57B6">
      <w:start w:val="1"/>
      <w:numFmt w:val="decimal"/>
      <w:lvlText w:val="%2."/>
      <w:lvlJc w:val="left"/>
      <w:pPr>
        <w:ind w:left="1440" w:hanging="360"/>
      </w:pPr>
      <w:rPr>
        <w:rFonts w:ascii="Garamond" w:eastAsia="Times New Roman" w:hAnsi="Garamond" w:cs="Times New Roman"/>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273AE"/>
    <w:multiLevelType w:val="hybridMultilevel"/>
    <w:tmpl w:val="19702FA4"/>
    <w:lvl w:ilvl="0" w:tplc="0415000F">
      <w:start w:val="1"/>
      <w:numFmt w:val="decimal"/>
      <w:lvlText w:val="%1."/>
      <w:lvlJc w:val="left"/>
      <w:pPr>
        <w:ind w:left="720" w:hanging="360"/>
      </w:pPr>
      <w:rPr>
        <w:rFonts w:hint="default"/>
      </w:rPr>
    </w:lvl>
    <w:lvl w:ilvl="1" w:tplc="EF80858E">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7AAB"/>
    <w:multiLevelType w:val="hybridMultilevel"/>
    <w:tmpl w:val="817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CE912AE"/>
    <w:multiLevelType w:val="hybridMultilevel"/>
    <w:tmpl w:val="E59E7064"/>
    <w:lvl w:ilvl="0" w:tplc="7532A3CC">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51EAD"/>
    <w:multiLevelType w:val="hybridMultilevel"/>
    <w:tmpl w:val="009CC128"/>
    <w:lvl w:ilvl="0" w:tplc="E8405BAE">
      <w:start w:val="1"/>
      <w:numFmt w:val="bullet"/>
      <w:lvlText w:val=""/>
      <w:lvlJc w:val="left"/>
      <w:pPr>
        <w:tabs>
          <w:tab w:val="num" w:pos="1427"/>
        </w:tabs>
        <w:ind w:left="1371" w:hanging="351"/>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7D2340B"/>
    <w:multiLevelType w:val="hybridMultilevel"/>
    <w:tmpl w:val="7854A8F6"/>
    <w:lvl w:ilvl="0" w:tplc="E8405BAE">
      <w:start w:val="1"/>
      <w:numFmt w:val="bullet"/>
      <w:lvlText w:val=""/>
      <w:lvlJc w:val="left"/>
      <w:pPr>
        <w:tabs>
          <w:tab w:val="num" w:pos="1967"/>
        </w:tabs>
        <w:ind w:left="1911" w:hanging="351"/>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start w:val="1"/>
      <w:numFmt w:val="bullet"/>
      <w:lvlText w:val="o"/>
      <w:lvlJc w:val="left"/>
      <w:pPr>
        <w:ind w:left="2450" w:hanging="360"/>
      </w:pPr>
      <w:rPr>
        <w:rFonts w:ascii="Courier New" w:hAnsi="Courier New" w:cs="Courier New" w:hint="default"/>
      </w:rPr>
    </w:lvl>
    <w:lvl w:ilvl="2" w:tplc="04150005">
      <w:start w:val="1"/>
      <w:numFmt w:val="bullet"/>
      <w:lvlText w:val=""/>
      <w:lvlJc w:val="left"/>
      <w:pPr>
        <w:ind w:left="3170" w:hanging="360"/>
      </w:pPr>
      <w:rPr>
        <w:rFonts w:ascii="Wingdings" w:hAnsi="Wingdings" w:hint="default"/>
      </w:rPr>
    </w:lvl>
    <w:lvl w:ilvl="3" w:tplc="04150001">
      <w:start w:val="1"/>
      <w:numFmt w:val="bullet"/>
      <w:lvlText w:val=""/>
      <w:lvlJc w:val="left"/>
      <w:pPr>
        <w:ind w:left="3890" w:hanging="360"/>
      </w:pPr>
      <w:rPr>
        <w:rFonts w:ascii="Symbol" w:hAnsi="Symbol" w:hint="default"/>
      </w:rPr>
    </w:lvl>
    <w:lvl w:ilvl="4" w:tplc="04150003">
      <w:start w:val="1"/>
      <w:numFmt w:val="bullet"/>
      <w:lvlText w:val="o"/>
      <w:lvlJc w:val="left"/>
      <w:pPr>
        <w:ind w:left="4610" w:hanging="360"/>
      </w:pPr>
      <w:rPr>
        <w:rFonts w:ascii="Courier New" w:hAnsi="Courier New" w:cs="Courier New" w:hint="default"/>
      </w:rPr>
    </w:lvl>
    <w:lvl w:ilvl="5" w:tplc="04150005">
      <w:start w:val="1"/>
      <w:numFmt w:val="bullet"/>
      <w:lvlText w:val=""/>
      <w:lvlJc w:val="left"/>
      <w:pPr>
        <w:ind w:left="5330" w:hanging="360"/>
      </w:pPr>
      <w:rPr>
        <w:rFonts w:ascii="Wingdings" w:hAnsi="Wingdings" w:hint="default"/>
      </w:rPr>
    </w:lvl>
    <w:lvl w:ilvl="6" w:tplc="04150001">
      <w:start w:val="1"/>
      <w:numFmt w:val="bullet"/>
      <w:lvlText w:val=""/>
      <w:lvlJc w:val="left"/>
      <w:pPr>
        <w:ind w:left="6050" w:hanging="360"/>
      </w:pPr>
      <w:rPr>
        <w:rFonts w:ascii="Symbol" w:hAnsi="Symbol" w:hint="default"/>
      </w:rPr>
    </w:lvl>
    <w:lvl w:ilvl="7" w:tplc="04150003">
      <w:start w:val="1"/>
      <w:numFmt w:val="bullet"/>
      <w:lvlText w:val="o"/>
      <w:lvlJc w:val="left"/>
      <w:pPr>
        <w:ind w:left="6770" w:hanging="360"/>
      </w:pPr>
      <w:rPr>
        <w:rFonts w:ascii="Courier New" w:hAnsi="Courier New" w:cs="Courier New" w:hint="default"/>
      </w:rPr>
    </w:lvl>
    <w:lvl w:ilvl="8" w:tplc="04150005">
      <w:start w:val="1"/>
      <w:numFmt w:val="bullet"/>
      <w:lvlText w:val=""/>
      <w:lvlJc w:val="left"/>
      <w:pPr>
        <w:ind w:left="7490" w:hanging="360"/>
      </w:pPr>
      <w:rPr>
        <w:rFonts w:ascii="Wingdings" w:hAnsi="Wingdings" w:hint="default"/>
      </w:rPr>
    </w:lvl>
  </w:abstractNum>
  <w:abstractNum w:abstractNumId="13" w15:restartNumberingAfterBreak="0">
    <w:nsid w:val="406C3318"/>
    <w:multiLevelType w:val="hybridMultilevel"/>
    <w:tmpl w:val="251290AA"/>
    <w:lvl w:ilvl="0" w:tplc="0415000F">
      <w:start w:val="1"/>
      <w:numFmt w:val="decimal"/>
      <w:lvlText w:val="%1."/>
      <w:lvlJc w:val="left"/>
      <w:pPr>
        <w:ind w:left="720" w:hanging="360"/>
      </w:p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C90277"/>
    <w:multiLevelType w:val="hybridMultilevel"/>
    <w:tmpl w:val="3A867034"/>
    <w:lvl w:ilvl="0" w:tplc="A6DE3FF0">
      <w:start w:val="1"/>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5778F9"/>
    <w:multiLevelType w:val="hybridMultilevel"/>
    <w:tmpl w:val="88444098"/>
    <w:lvl w:ilvl="0" w:tplc="E8405BAE">
      <w:start w:val="1"/>
      <w:numFmt w:val="bullet"/>
      <w:lvlText w:val=""/>
      <w:lvlJc w:val="left"/>
      <w:pPr>
        <w:tabs>
          <w:tab w:val="num" w:pos="1427"/>
        </w:tabs>
        <w:ind w:left="1371" w:hanging="351"/>
      </w:pPr>
      <w:rPr>
        <w:rFonts w:ascii="Symbol" w:hAnsi="Symbol"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4D37091"/>
    <w:multiLevelType w:val="hybridMultilevel"/>
    <w:tmpl w:val="01407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D527B4"/>
    <w:multiLevelType w:val="hybridMultilevel"/>
    <w:tmpl w:val="B7D63D6A"/>
    <w:lvl w:ilvl="0" w:tplc="DF7AD65A">
      <w:start w:val="4"/>
      <w:numFmt w:val="bullet"/>
      <w:lvlText w:val="-"/>
      <w:lvlJc w:val="left"/>
      <w:pPr>
        <w:tabs>
          <w:tab w:val="num" w:pos="851"/>
        </w:tabs>
        <w:ind w:left="851" w:hanging="284"/>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405F7"/>
    <w:multiLevelType w:val="hybridMultilevel"/>
    <w:tmpl w:val="14CADA6E"/>
    <w:lvl w:ilvl="0" w:tplc="0415000F">
      <w:start w:val="1"/>
      <w:numFmt w:val="decimal"/>
      <w:lvlText w:val="%1."/>
      <w:lvlJc w:val="left"/>
      <w:pPr>
        <w:tabs>
          <w:tab w:val="num" w:pos="900"/>
        </w:tabs>
        <w:ind w:left="900" w:hanging="360"/>
      </w:pPr>
      <w:rPr>
        <w:rFonts w:hint="default"/>
      </w:rPr>
    </w:lvl>
    <w:lvl w:ilvl="1" w:tplc="689A5B5C">
      <w:start w:val="1"/>
      <w:numFmt w:val="decimal"/>
      <w:lvlText w:val="%2."/>
      <w:lvlJc w:val="left"/>
      <w:pPr>
        <w:tabs>
          <w:tab w:val="num" w:pos="1620"/>
        </w:tabs>
        <w:ind w:left="1620" w:hanging="360"/>
      </w:pPr>
      <w:rPr>
        <w:rFonts w:ascii="Times New Roman" w:hAnsi="Times New Roman" w:hint="default"/>
        <w:b w:val="0"/>
        <w:i w:val="0"/>
        <w:sz w:val="24"/>
        <w:szCs w:val="24"/>
      </w:rPr>
    </w:lvl>
    <w:lvl w:ilvl="2" w:tplc="451A77E0">
      <w:start w:val="4"/>
      <w:numFmt w:val="decimal"/>
      <w:lvlText w:val="%3."/>
      <w:lvlJc w:val="left"/>
      <w:pPr>
        <w:tabs>
          <w:tab w:val="num" w:pos="2520"/>
        </w:tabs>
        <w:ind w:left="2520" w:hanging="360"/>
      </w:pPr>
      <w:rPr>
        <w:rFonts w:ascii="Times New Roman" w:hAnsi="Times New Roman" w:hint="default"/>
        <w:b w:val="0"/>
        <w:i w:val="0"/>
        <w:sz w:val="24"/>
        <w:szCs w:val="24"/>
      </w:rPr>
    </w:lvl>
    <w:lvl w:ilvl="3" w:tplc="1B2CB858">
      <w:start w:val="7"/>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575814B1"/>
    <w:multiLevelType w:val="hybridMultilevel"/>
    <w:tmpl w:val="EB361332"/>
    <w:lvl w:ilvl="0" w:tplc="B992AF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0245F"/>
    <w:multiLevelType w:val="hybridMultilevel"/>
    <w:tmpl w:val="40D6C82A"/>
    <w:lvl w:ilvl="0" w:tplc="FEC2EA1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985384"/>
    <w:multiLevelType w:val="hybridMultilevel"/>
    <w:tmpl w:val="D53019C6"/>
    <w:lvl w:ilvl="0" w:tplc="208296CA">
      <w:start w:val="11"/>
      <w:numFmt w:val="decimal"/>
      <w:lvlText w:val="%1."/>
      <w:lvlJc w:val="left"/>
      <w:pPr>
        <w:tabs>
          <w:tab w:val="num" w:pos="570"/>
        </w:tabs>
        <w:ind w:left="570" w:hanging="390"/>
      </w:pPr>
    </w:lvl>
    <w:lvl w:ilvl="1" w:tplc="4584582C">
      <w:numFmt w:val="none"/>
      <w:lvlText w:val=""/>
      <w:lvlJc w:val="left"/>
      <w:pPr>
        <w:tabs>
          <w:tab w:val="num" w:pos="360"/>
        </w:tabs>
      </w:pPr>
    </w:lvl>
    <w:lvl w:ilvl="2" w:tplc="F2B24AE4">
      <w:numFmt w:val="none"/>
      <w:lvlText w:val=""/>
      <w:lvlJc w:val="left"/>
      <w:pPr>
        <w:tabs>
          <w:tab w:val="num" w:pos="360"/>
        </w:tabs>
      </w:pPr>
    </w:lvl>
    <w:lvl w:ilvl="3" w:tplc="96BAC456">
      <w:numFmt w:val="none"/>
      <w:lvlText w:val=""/>
      <w:lvlJc w:val="left"/>
      <w:pPr>
        <w:tabs>
          <w:tab w:val="num" w:pos="360"/>
        </w:tabs>
      </w:pPr>
    </w:lvl>
    <w:lvl w:ilvl="4" w:tplc="9978041C">
      <w:numFmt w:val="none"/>
      <w:lvlText w:val=""/>
      <w:lvlJc w:val="left"/>
      <w:pPr>
        <w:tabs>
          <w:tab w:val="num" w:pos="360"/>
        </w:tabs>
      </w:pPr>
    </w:lvl>
    <w:lvl w:ilvl="5" w:tplc="F9A4C712">
      <w:numFmt w:val="none"/>
      <w:lvlText w:val=""/>
      <w:lvlJc w:val="left"/>
      <w:pPr>
        <w:tabs>
          <w:tab w:val="num" w:pos="360"/>
        </w:tabs>
      </w:pPr>
    </w:lvl>
    <w:lvl w:ilvl="6" w:tplc="A8E0307C">
      <w:numFmt w:val="none"/>
      <w:lvlText w:val=""/>
      <w:lvlJc w:val="left"/>
      <w:pPr>
        <w:tabs>
          <w:tab w:val="num" w:pos="360"/>
        </w:tabs>
      </w:pPr>
    </w:lvl>
    <w:lvl w:ilvl="7" w:tplc="5970A9E8">
      <w:numFmt w:val="none"/>
      <w:lvlText w:val=""/>
      <w:lvlJc w:val="left"/>
      <w:pPr>
        <w:tabs>
          <w:tab w:val="num" w:pos="360"/>
        </w:tabs>
      </w:pPr>
    </w:lvl>
    <w:lvl w:ilvl="8" w:tplc="AB76477A">
      <w:numFmt w:val="none"/>
      <w:lvlText w:val=""/>
      <w:lvlJc w:val="left"/>
      <w:pPr>
        <w:tabs>
          <w:tab w:val="num" w:pos="360"/>
        </w:tabs>
      </w:pPr>
    </w:lvl>
  </w:abstractNum>
  <w:abstractNum w:abstractNumId="22" w15:restartNumberingAfterBreak="0">
    <w:nsid w:val="6D970005"/>
    <w:multiLevelType w:val="hybridMultilevel"/>
    <w:tmpl w:val="AB44EF4E"/>
    <w:lvl w:ilvl="0" w:tplc="6B4CA77C">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7681C"/>
    <w:multiLevelType w:val="hybridMultilevel"/>
    <w:tmpl w:val="F01AAD6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8F230C"/>
    <w:multiLevelType w:val="multilevel"/>
    <w:tmpl w:val="903CC82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4"/>
  </w:num>
  <w:num w:numId="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
    <w:lvlOverride w:ilvl="0">
      <w:startOverride w:val="1"/>
    </w:lvlOverride>
  </w:num>
  <w:num w:numId="12">
    <w:abstractNumId w:val="11"/>
  </w:num>
  <w:num w:numId="13">
    <w:abstractNumId w:val="10"/>
  </w:num>
  <w:num w:numId="14">
    <w:abstractNumId w:val="25"/>
  </w:num>
  <w:num w:numId="15">
    <w:abstractNumId w:val="15"/>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44"/>
    <w:rsid w:val="00033D92"/>
    <w:rsid w:val="000D5706"/>
    <w:rsid w:val="0011668D"/>
    <w:rsid w:val="001D5C44"/>
    <w:rsid w:val="003115C0"/>
    <w:rsid w:val="003A17EE"/>
    <w:rsid w:val="004128E1"/>
    <w:rsid w:val="00496474"/>
    <w:rsid w:val="00503610"/>
    <w:rsid w:val="0054473F"/>
    <w:rsid w:val="006E0883"/>
    <w:rsid w:val="00761F5C"/>
    <w:rsid w:val="007E45F2"/>
    <w:rsid w:val="008264F2"/>
    <w:rsid w:val="008552CE"/>
    <w:rsid w:val="00933097"/>
    <w:rsid w:val="009719C3"/>
    <w:rsid w:val="00A61C9C"/>
    <w:rsid w:val="00A90B02"/>
    <w:rsid w:val="00B059E9"/>
    <w:rsid w:val="00B97163"/>
    <w:rsid w:val="00C40744"/>
    <w:rsid w:val="00C80B42"/>
    <w:rsid w:val="00CB6D50"/>
    <w:rsid w:val="00D329B4"/>
    <w:rsid w:val="00D91EB4"/>
    <w:rsid w:val="00DA1DE9"/>
    <w:rsid w:val="00DD0589"/>
    <w:rsid w:val="00E1138B"/>
    <w:rsid w:val="00E9325D"/>
    <w:rsid w:val="00F47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DAC4D-561E-4CCB-856F-4CB51A2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9E9"/>
    <w:pPr>
      <w:ind w:left="720"/>
      <w:contextualSpacing/>
    </w:pPr>
  </w:style>
  <w:style w:type="paragraph" w:styleId="Tekstdymka">
    <w:name w:val="Balloon Text"/>
    <w:basedOn w:val="Normalny"/>
    <w:link w:val="TekstdymkaZnak"/>
    <w:uiPriority w:val="99"/>
    <w:semiHidden/>
    <w:unhideWhenUsed/>
    <w:rsid w:val="005447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1789</Words>
  <Characters>10740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21</cp:revision>
  <cp:lastPrinted>2017-04-05T07:20:00Z</cp:lastPrinted>
  <dcterms:created xsi:type="dcterms:W3CDTF">2016-08-25T10:14:00Z</dcterms:created>
  <dcterms:modified xsi:type="dcterms:W3CDTF">2017-04-06T06:28:00Z</dcterms:modified>
</cp:coreProperties>
</file>