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FB22A8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 xml:space="preserve">art. 22a ust. 1 ustawy </w:t>
      </w:r>
      <w:r w:rsidR="00836D7F">
        <w:rPr>
          <w:rFonts w:ascii="Verdana" w:hAnsi="Verdana" w:cs="TimesNewRomanPSMT"/>
          <w:sz w:val="20"/>
          <w:szCs w:val="20"/>
        </w:rPr>
        <w:br/>
      </w:r>
      <w:r w:rsidRPr="00C75E8C">
        <w:rPr>
          <w:rFonts w:ascii="Verdana" w:hAnsi="Verdana" w:cs="TimesNewRomanPSMT"/>
          <w:sz w:val="20"/>
          <w:szCs w:val="20"/>
        </w:rPr>
        <w:t>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</w:t>
      </w:r>
      <w:r w:rsidR="008517D2">
        <w:rPr>
          <w:rFonts w:ascii="Verdana" w:hAnsi="Verdana"/>
          <w:sz w:val="20"/>
          <w:szCs w:val="36"/>
        </w:rPr>
        <w:t>8</w:t>
      </w:r>
      <w:r w:rsidRPr="00DD26F5">
        <w:rPr>
          <w:rFonts w:ascii="Verdana" w:hAnsi="Verdana"/>
          <w:sz w:val="20"/>
          <w:szCs w:val="36"/>
        </w:rPr>
        <w:t xml:space="preserve">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</w:t>
      </w:r>
      <w:r w:rsidR="008517D2">
        <w:rPr>
          <w:rFonts w:ascii="Verdana" w:hAnsi="Verdana"/>
          <w:sz w:val="20"/>
          <w:szCs w:val="36"/>
        </w:rPr>
        <w:t>1986</w:t>
      </w:r>
      <w:r w:rsidRPr="00DD26F5">
        <w:rPr>
          <w:rFonts w:ascii="Verdana" w:hAnsi="Verdana"/>
          <w:sz w:val="20"/>
          <w:szCs w:val="36"/>
        </w:rPr>
        <w:t xml:space="preserve">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D71EC2">
      <w:pPr>
        <w:spacing w:after="120" w:line="360" w:lineRule="auto"/>
        <w:jc w:val="center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D859B7" w:rsidRPr="004100E3">
        <w:rPr>
          <w:b/>
          <w:snapToGrid w:val="0"/>
          <w:sz w:val="22"/>
          <w:szCs w:val="22"/>
        </w:rPr>
        <w:t>ochroni</w:t>
      </w:r>
      <w:r w:rsidR="008D4BEC">
        <w:rPr>
          <w:b/>
          <w:snapToGrid w:val="0"/>
          <w:sz w:val="22"/>
          <w:szCs w:val="22"/>
        </w:rPr>
        <w:t>arskie, stróżowania, monitorowania</w:t>
      </w:r>
      <w:r w:rsidR="00D859B7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FB22A8">
        <w:rPr>
          <w:b/>
          <w:snapToGrid w:val="0"/>
          <w:sz w:val="22"/>
          <w:szCs w:val="22"/>
        </w:rPr>
        <w:t>u</w:t>
      </w:r>
      <w:r w:rsidR="00D859B7" w:rsidRPr="004100E3">
        <w:rPr>
          <w:b/>
          <w:snapToGrid w:val="0"/>
          <w:sz w:val="22"/>
          <w:szCs w:val="22"/>
        </w:rPr>
        <w:t xml:space="preserve"> przy pl. Słowiańskim 2</w:t>
      </w:r>
      <w:bookmarkStart w:id="0" w:name="_GoBack"/>
      <w:bookmarkEnd w:id="0"/>
      <w:r w:rsidR="00D859B7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DB" w:rsidRDefault="000739DB">
      <w:r>
        <w:separator/>
      </w:r>
    </w:p>
  </w:endnote>
  <w:endnote w:type="continuationSeparator" w:id="0">
    <w:p w:rsidR="000739DB" w:rsidRDefault="000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DB" w:rsidRDefault="000739DB">
      <w:r>
        <w:separator/>
      </w:r>
    </w:p>
  </w:footnote>
  <w:footnote w:type="continuationSeparator" w:id="0">
    <w:p w:rsidR="000739DB" w:rsidRDefault="0007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0739DB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C2"/>
    <w:rsid w:val="000739DB"/>
    <w:rsid w:val="00401756"/>
    <w:rsid w:val="00632BCE"/>
    <w:rsid w:val="00836D7F"/>
    <w:rsid w:val="008517D2"/>
    <w:rsid w:val="008D4BEC"/>
    <w:rsid w:val="009711D3"/>
    <w:rsid w:val="00A45D00"/>
    <w:rsid w:val="00D71EC2"/>
    <w:rsid w:val="00D859B7"/>
    <w:rsid w:val="00E441B7"/>
    <w:rsid w:val="00F342CA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943F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2019-08-21T08:17:00Z</dcterms:created>
  <dcterms:modified xsi:type="dcterms:W3CDTF">2019-08-21T08:17:00Z</dcterms:modified>
</cp:coreProperties>
</file>